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36F2CB" w14:textId="50930899" w:rsidR="00ED7CEA" w:rsidRDefault="00430EB3" w:rsidP="00ED7CEA">
      <w:pPr>
        <w:bidi/>
        <w:spacing w:before="7"/>
        <w:jc w:val="center"/>
        <w:rPr>
          <w:b/>
          <w:sz w:val="17"/>
        </w:rPr>
      </w:pPr>
      <w:r>
        <w:rPr>
          <w:noProof/>
          <w14:ligatures w14:val="standardContextual"/>
        </w:rPr>
        <w:drawing>
          <wp:inline distT="0" distB="0" distL="0" distR="0" wp14:anchorId="072E00C2" wp14:editId="1EB53A25">
            <wp:extent cx="1589809" cy="1080135"/>
            <wp:effectExtent l="0" t="0" r="0" b="0"/>
            <wp:docPr id="16512582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58265" name="Picture 16512582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5117" cy="1178859"/>
                    </a:xfrm>
                    <a:prstGeom prst="rect">
                      <a:avLst/>
                    </a:prstGeom>
                  </pic:spPr>
                </pic:pic>
              </a:graphicData>
            </a:graphic>
          </wp:inline>
        </w:drawing>
      </w:r>
    </w:p>
    <w:p w14:paraId="000D25B3" w14:textId="0AD82C4C" w:rsidR="00ED7CEA" w:rsidRDefault="00ED7CEA" w:rsidP="00ED7CEA">
      <w:pPr>
        <w:rPr>
          <w:b/>
          <w:sz w:val="20"/>
        </w:rPr>
      </w:pPr>
    </w:p>
    <w:bookmarkStart w:id="0" w:name="_Hlk178666268"/>
    <w:p w14:paraId="136BF03D" w14:textId="1EE809B5" w:rsidR="00ED7CEA" w:rsidRPr="00122EA6" w:rsidRDefault="00430EB3" w:rsidP="00ED7CEA">
      <w:pPr>
        <w:spacing w:before="9"/>
        <w:jc w:val="center"/>
        <w:rPr>
          <w:b/>
          <w:sz w:val="24"/>
          <w:szCs w:val="24"/>
          <w:lang w:bidi="ar-IQ"/>
        </w:rPr>
      </w:pPr>
      <w:r>
        <w:rPr>
          <w:noProof/>
        </w:rPr>
        <mc:AlternateContent>
          <mc:Choice Requires="wps">
            <w:drawing>
              <wp:anchor distT="0" distB="0" distL="0" distR="0" simplePos="0" relativeHeight="251659264" behindDoc="1" locked="0" layoutInCell="1" allowOverlap="1" wp14:anchorId="589CB014" wp14:editId="434300B4">
                <wp:simplePos x="0" y="0"/>
                <wp:positionH relativeFrom="page">
                  <wp:posOffset>668020</wp:posOffset>
                </wp:positionH>
                <wp:positionV relativeFrom="paragraph">
                  <wp:posOffset>288347</wp:posOffset>
                </wp:positionV>
                <wp:extent cx="6173470" cy="518160"/>
                <wp:effectExtent l="0" t="0" r="0" b="0"/>
                <wp:wrapTopAndBottom/>
                <wp:docPr id="3" nam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3470" cy="518160"/>
                        </a:xfrm>
                        <a:prstGeom prst="rect">
                          <a:avLst/>
                        </a:prstGeom>
                        <a:solidFill>
                          <a:srgbClr val="A7BEDE"/>
                        </a:solidFill>
                        <a:ln w="12192">
                          <a:solidFill>
                            <a:srgbClr val="4F81BC"/>
                          </a:solidFill>
                          <a:miter lim="800000"/>
                          <a:headEnd/>
                          <a:tailEnd/>
                        </a:ln>
                      </wps:spPr>
                      <wps:txbx>
                        <w:txbxContent>
                          <w:p w14:paraId="0AABD1F5" w14:textId="77777777" w:rsidR="00ED7CEA" w:rsidRDefault="00ED7CEA" w:rsidP="00ED7CEA">
                            <w:pPr>
                              <w:spacing w:before="2"/>
                              <w:rPr>
                                <w:b/>
                              </w:rPr>
                            </w:pPr>
                          </w:p>
                          <w:p w14:paraId="7CA25A19" w14:textId="77777777" w:rsidR="00ED7CEA" w:rsidRPr="00122EA6" w:rsidRDefault="00ED7CEA" w:rsidP="00ED7CEA">
                            <w:pPr>
                              <w:pStyle w:val="BodyText"/>
                              <w:bidi/>
                              <w:spacing w:before="1"/>
                              <w:ind w:right="709"/>
                              <w:jc w:val="center"/>
                              <w:rPr>
                                <w:rFonts w:asciiTheme="majorBidi" w:hAnsiTheme="majorBidi" w:cstheme="majorBidi"/>
                              </w:rPr>
                            </w:pPr>
                            <w:r w:rsidRPr="00122EA6">
                              <w:rPr>
                                <w:rFonts w:asciiTheme="majorBidi" w:hAnsiTheme="majorBidi" w:cstheme="majorBidi"/>
                                <w:rtl/>
                              </w:rPr>
                              <w:t xml:space="preserve">                  </w:t>
                            </w:r>
                            <w:r w:rsidRPr="00122EA6">
                              <w:rPr>
                                <w:rFonts w:asciiTheme="majorBidi" w:hAnsiTheme="majorBidi" w:cstheme="majorBidi"/>
                              </w:rPr>
                              <w:t>Performance Review of Higher Education Institution ((Academic Program Review))</w:t>
                            </w:r>
                            <w:r w:rsidRPr="00122EA6">
                              <w:rPr>
                                <w:rFonts w:asciiTheme="majorBidi" w:hAnsiTheme="majorBidi" w:cstheme="majorBidi"/>
                                <w:rtl/>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9CB014" id="_x0000_t202" coordsize="21600,21600" o:spt="202" path="m,l,21600r21600,l21600,xe">
                <v:stroke joinstyle="miter"/>
                <v:path gradientshapeok="t" o:connecttype="rect"/>
              </v:shapetype>
              <v:shape id=" 4" o:spid="_x0000_s1026" type="#_x0000_t202" style="position:absolute;left:0;text-align:left;margin-left:52.6pt;margin-top:22.7pt;width:486.1pt;height:40.8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" fillcolor="#a7bede" strokecolor="#4f81bc" strokeweight=".96pt">
                <v:path arrowok="t"/>
                <v:textbox inset="0,0,0,0">
                  <w:txbxContent>
                    <w:p w14:paraId="0AABD1F5" w14:textId="77777777" w:rsidR="00ED7CEA" w:rsidRDefault="00ED7CEA" w:rsidP="00ED7CEA">
                      <w:pPr>
                        <w:spacing w:before="2"/>
                        <w:rPr>
                          <w:b/>
                        </w:rPr>
                      </w:pPr>
                    </w:p>
                    <w:p w14:paraId="7CA25A19" w14:textId="77777777" w:rsidR="00ED7CEA" w:rsidRPr="00122EA6" w:rsidRDefault="00ED7CEA" w:rsidP="00ED7CEA">
                      <w:pPr>
                        <w:pStyle w:val="BodyText"/>
                        <w:bidi/>
                        <w:spacing w:before="1"/>
                        <w:ind w:right="709"/>
                        <w:jc w:val="center"/>
                        <w:rPr>
                          <w:rFonts w:asciiTheme="majorBidi" w:hAnsiTheme="majorBidi" w:cstheme="majorBidi"/>
                        </w:rPr>
                      </w:pPr>
                      <w:r w:rsidRPr="00122EA6">
                        <w:rPr>
                          <w:rFonts w:asciiTheme="majorBidi" w:hAnsiTheme="majorBidi" w:cstheme="majorBidi"/>
                          <w:rtl/>
                        </w:rPr>
                        <w:t xml:space="preserve">                  </w:t>
                      </w:r>
                      <w:r w:rsidRPr="00122EA6">
                        <w:rPr>
                          <w:rFonts w:asciiTheme="majorBidi" w:hAnsiTheme="majorBidi" w:cstheme="majorBidi"/>
                        </w:rPr>
                        <w:t>Performance Review of Higher Education Institution ((Academic Program Review))</w:t>
                      </w:r>
                      <w:r w:rsidRPr="00122EA6">
                        <w:rPr>
                          <w:rFonts w:asciiTheme="majorBidi" w:hAnsiTheme="majorBidi" w:cstheme="majorBidi"/>
                          <w:rtl/>
                        </w:rPr>
                        <w:t xml:space="preserve">    </w:t>
                      </w:r>
                    </w:p>
                  </w:txbxContent>
                </v:textbox>
                <w10:wrap type="topAndBottom" anchorx="page"/>
              </v:shape>
            </w:pict>
          </mc:Fallback>
        </mc:AlternateContent>
      </w:r>
      <w:r w:rsidR="00ED7CEA" w:rsidRPr="00122EA6">
        <w:rPr>
          <w:b/>
          <w:sz w:val="24"/>
          <w:szCs w:val="24"/>
          <w:lang w:bidi="ar-IQ"/>
        </w:rPr>
        <w:t xml:space="preserve">Course Description </w:t>
      </w:r>
      <w:bookmarkEnd w:id="0"/>
      <w:r w:rsidR="00ED7CEA" w:rsidRPr="00122EA6">
        <w:rPr>
          <w:b/>
          <w:sz w:val="24"/>
          <w:szCs w:val="24"/>
          <w:lang w:bidi="ar-IQ"/>
        </w:rPr>
        <w:t>Template</w:t>
      </w:r>
      <w:r w:rsidR="00ED7CEA">
        <w:rPr>
          <w:b/>
          <w:sz w:val="24"/>
          <w:szCs w:val="24"/>
          <w:lang w:bidi="ar-IQ"/>
        </w:rPr>
        <w:t xml:space="preserve"> for </w:t>
      </w:r>
      <w:r w:rsidR="00315316">
        <w:rPr>
          <w:b/>
          <w:sz w:val="24"/>
          <w:szCs w:val="24"/>
          <w:lang w:bidi="ar-IQ"/>
        </w:rPr>
        <w:t>Hospital Training Fifth</w:t>
      </w:r>
      <w:r w:rsidR="00ED7CEA">
        <w:rPr>
          <w:b/>
          <w:sz w:val="24"/>
          <w:szCs w:val="24"/>
          <w:lang w:bidi="ar-IQ"/>
        </w:rPr>
        <w:t xml:space="preserve"> Year </w:t>
      </w:r>
      <w:r w:rsidR="00315316">
        <w:rPr>
          <w:b/>
          <w:sz w:val="24"/>
          <w:szCs w:val="24"/>
          <w:lang w:val="en-CA" w:bidi="ar-IQ"/>
        </w:rPr>
        <w:t>First</w:t>
      </w:r>
      <w:r w:rsidR="00ED7CEA">
        <w:rPr>
          <w:b/>
          <w:sz w:val="24"/>
          <w:szCs w:val="24"/>
          <w:lang w:bidi="ar-IQ"/>
        </w:rPr>
        <w:t xml:space="preserve"> Semester (</w:t>
      </w:r>
      <w:r w:rsidR="00811EA6">
        <w:rPr>
          <w:b/>
          <w:sz w:val="24"/>
          <w:szCs w:val="24"/>
          <w:lang w:bidi="ar-IQ"/>
        </w:rPr>
        <w:t>practical)</w:t>
      </w:r>
    </w:p>
    <w:p w14:paraId="2EEC0E15" w14:textId="39E0DE02" w:rsidR="00ED7CEA" w:rsidRDefault="00ED7CEA" w:rsidP="00ED7CEA">
      <w:pPr>
        <w:spacing w:before="9"/>
        <w:jc w:val="center"/>
        <w:rPr>
          <w:b/>
          <w:sz w:val="18"/>
        </w:rPr>
      </w:pPr>
    </w:p>
    <w:p w14:paraId="30E50C6C" w14:textId="46EB1FFC" w:rsidR="00ED7CEA" w:rsidRPr="00122EA6" w:rsidRDefault="00ED7CEA" w:rsidP="00ED7CEA">
      <w:pPr>
        <w:jc w:val="center"/>
        <w:rPr>
          <w:b/>
          <w:bCs/>
          <w:sz w:val="20"/>
        </w:rPr>
      </w:pPr>
      <w:r w:rsidRPr="00122EA6">
        <w:rPr>
          <w:rFonts w:eastAsia="Arial" w:hAnsi="Arial"/>
          <w:b/>
          <w:bCs/>
          <w:w w:val="87"/>
          <w:sz w:val="24"/>
          <w:szCs w:val="24"/>
        </w:rPr>
        <w:t>Course Description</w:t>
      </w:r>
    </w:p>
    <w:p w14:paraId="5E1A55DD" w14:textId="77777777" w:rsidR="00ED7CEA" w:rsidRDefault="00ED7CEA" w:rsidP="00ED7CEA">
      <w:pPr>
        <w:spacing w:before="7"/>
        <w:rPr>
          <w:b/>
          <w:sz w:val="17"/>
        </w:rPr>
      </w:pPr>
      <w:r>
        <w:rPr>
          <w:noProof/>
        </w:rPr>
        <mc:AlternateContent>
          <mc:Choice Requires="wps">
            <w:drawing>
              <wp:anchor distT="0" distB="0" distL="0" distR="0" simplePos="0" relativeHeight="251660288" behindDoc="1" locked="0" layoutInCell="1" allowOverlap="1" wp14:anchorId="5D8E44FE" wp14:editId="35F9B125">
                <wp:simplePos x="0" y="0"/>
                <wp:positionH relativeFrom="page">
                  <wp:posOffset>728345</wp:posOffset>
                </wp:positionH>
                <wp:positionV relativeFrom="paragraph">
                  <wp:posOffset>159385</wp:posOffset>
                </wp:positionV>
                <wp:extent cx="6173470" cy="697230"/>
                <wp:effectExtent l="0" t="0" r="0" b="7620"/>
                <wp:wrapTopAndBottom/>
                <wp:docPr id="2" nam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3470" cy="697230"/>
                        </a:xfrm>
                        <a:prstGeom prst="rect">
                          <a:avLst/>
                        </a:prstGeom>
                        <a:solidFill>
                          <a:srgbClr val="A7BEDE"/>
                        </a:solidFill>
                        <a:ln w="12192">
                          <a:solidFill>
                            <a:srgbClr val="4F81BC"/>
                          </a:solidFill>
                          <a:miter lim="800000"/>
                          <a:headEnd/>
                          <a:tailEnd/>
                        </a:ln>
                      </wps:spPr>
                      <wps:txbx>
                        <w:txbxContent>
                          <w:p w14:paraId="4B4685B2" w14:textId="77777777" w:rsidR="00ED7CEA" w:rsidRPr="00457E5A" w:rsidRDefault="00ED7CEA" w:rsidP="00ED7CEA">
                            <w:pPr>
                              <w:pStyle w:val="BodyText"/>
                              <w:bidi/>
                              <w:jc w:val="center"/>
                              <w:rPr>
                                <w:rFonts w:asciiTheme="majorBidi" w:hAnsiTheme="majorBidi" w:cstheme="majorBidi"/>
                                <w:lang w:bidi="ar-IQ"/>
                              </w:rPr>
                            </w:pPr>
                            <w:r w:rsidRPr="00122EA6">
                              <w:rPr>
                                <w:rFonts w:asciiTheme="majorBidi" w:hAnsiTheme="majorBidi" w:cstheme="majorBidi"/>
                                <w:lang w:bidi="ar-IQ"/>
                              </w:rPr>
                              <w:t>This course description provides a summary of the main characteristics of the course and the learning outcomes expected from the student to achieve, demonstrating whether they have made the maximum use of the available learning opportunities. It must be linked to the program description</w:t>
                            </w:r>
                            <w:r w:rsidRPr="00122EA6">
                              <w:rPr>
                                <w:rFonts w:asciiTheme="majorBidi" w:hAnsiTheme="majorBidi" w:cs="Times New Roman"/>
                                <w:rtl/>
                                <w:lang w:bidi="ar-IQ"/>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8E44FE" id=" 3" o:spid="_x0000_s1027" type="#_x0000_t202" style="position:absolute;margin-left:57.35pt;margin-top:12.55pt;width:486.1pt;height:5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" fillcolor="#a7bede" strokecolor="#4f81bc" strokeweight=".96pt">
                <v:path arrowok="t"/>
                <v:textbox inset="0,0,0,0">
                  <w:txbxContent>
                    <w:p w14:paraId="4B4685B2" w14:textId="77777777" w:rsidR="00ED7CEA" w:rsidRPr="00457E5A" w:rsidRDefault="00ED7CEA" w:rsidP="00ED7CEA">
                      <w:pPr>
                        <w:pStyle w:val="BodyText"/>
                        <w:bidi/>
                        <w:jc w:val="center"/>
                        <w:rPr>
                          <w:rFonts w:asciiTheme="majorBidi" w:hAnsiTheme="majorBidi" w:cstheme="majorBidi"/>
                          <w:lang w:bidi="ar-IQ"/>
                        </w:rPr>
                      </w:pPr>
                      <w:r w:rsidRPr="00122EA6">
                        <w:rPr>
                          <w:rFonts w:asciiTheme="majorBidi" w:hAnsiTheme="majorBidi" w:cstheme="majorBidi"/>
                          <w:lang w:bidi="ar-IQ"/>
                        </w:rPr>
                        <w:t>This course description provides a summary of the main characteristics of the course and the learning outcomes expected from the student to achieve, demonstrating whether they have made the maximum use of the available learning opportunities. It must be linked to the program description</w:t>
                      </w:r>
                      <w:r w:rsidRPr="00122EA6">
                        <w:rPr>
                          <w:rFonts w:asciiTheme="majorBidi" w:hAnsiTheme="majorBidi" w:cs="Times New Roman"/>
                          <w:rtl/>
                          <w:lang w:bidi="ar-IQ"/>
                        </w:rPr>
                        <w:t>.</w:t>
                      </w:r>
                    </w:p>
                  </w:txbxContent>
                </v:textbox>
                <w10:wrap type="topAndBottom" anchorx="page"/>
              </v:shape>
            </w:pict>
          </mc:Fallback>
        </mc:AlternateContent>
      </w:r>
    </w:p>
    <w:p w14:paraId="335CD5D4" w14:textId="77777777" w:rsidR="00ED7CEA" w:rsidRDefault="00ED7CEA" w:rsidP="00ED7CEA">
      <w:pPr>
        <w:rPr>
          <w:b/>
          <w:sz w:val="20"/>
        </w:rPr>
      </w:pPr>
    </w:p>
    <w:p w14:paraId="0B83F7FE" w14:textId="77777777" w:rsidR="00ED7CEA" w:rsidRDefault="00ED7CEA" w:rsidP="00ED7CEA">
      <w:pPr>
        <w:rPr>
          <w:b/>
          <w:sz w:val="20"/>
        </w:rPr>
      </w:pPr>
    </w:p>
    <w:p w14:paraId="60CD73CF" w14:textId="77777777" w:rsidR="00ED7CEA" w:rsidRDefault="00ED7CEA" w:rsidP="00ED7CEA">
      <w:pPr>
        <w:spacing w:before="2"/>
        <w:rPr>
          <w:b/>
          <w:sz w:val="23"/>
        </w:rPr>
      </w:pPr>
    </w:p>
    <w:tbl>
      <w:tblPr>
        <w:tblStyle w:val="TableNormal1"/>
        <w:tblW w:w="0" w:type="auto"/>
        <w:tblInd w:w="180"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4632"/>
        <w:gridCol w:w="5090"/>
      </w:tblGrid>
      <w:tr w:rsidR="00ED7CEA" w14:paraId="5BF0F7BF" w14:textId="77777777" w:rsidTr="00947A14">
        <w:trPr>
          <w:trHeight w:val="625"/>
        </w:trPr>
        <w:tc>
          <w:tcPr>
            <w:tcW w:w="4632" w:type="dxa"/>
            <w:tcBorders>
              <w:left w:val="single" w:sz="6" w:space="0" w:color="4F81BC"/>
            </w:tcBorders>
            <w:shd w:val="clear" w:color="auto" w:fill="A7BEDE"/>
            <w:vAlign w:val="center"/>
          </w:tcPr>
          <w:p w14:paraId="44E0B04E" w14:textId="77777777" w:rsidR="00ED7CEA" w:rsidRPr="00074A6E" w:rsidRDefault="00ED7CEA" w:rsidP="00947A14">
            <w:pPr>
              <w:pStyle w:val="ListParagraph"/>
              <w:numPr>
                <w:ilvl w:val="0"/>
                <w:numId w:val="2"/>
              </w:numPr>
              <w:contextualSpacing w:val="0"/>
              <w:rPr>
                <w:rFonts w:asciiTheme="majorBidi" w:hAnsiTheme="majorBidi" w:cstheme="majorBidi"/>
                <w:b/>
                <w:bCs/>
                <w:sz w:val="24"/>
                <w:szCs w:val="24"/>
                <w:lang w:bidi="ar-IQ"/>
              </w:rPr>
            </w:pPr>
            <w:r w:rsidRPr="00074A6E">
              <w:rPr>
                <w:rFonts w:asciiTheme="majorBidi" w:hAnsiTheme="majorBidi" w:cstheme="majorBidi"/>
                <w:b/>
                <w:bCs/>
                <w:sz w:val="24"/>
                <w:szCs w:val="24"/>
              </w:rPr>
              <w:t>Educational Institution</w:t>
            </w:r>
          </w:p>
        </w:tc>
        <w:tc>
          <w:tcPr>
            <w:tcW w:w="5090" w:type="dxa"/>
            <w:tcBorders>
              <w:left w:val="single" w:sz="6" w:space="0" w:color="4F81BC"/>
            </w:tcBorders>
            <w:shd w:val="clear" w:color="auto" w:fill="A7BEDE"/>
            <w:vAlign w:val="center"/>
          </w:tcPr>
          <w:p w14:paraId="7AD86D95" w14:textId="0E72D0BD" w:rsidR="00ED7CEA" w:rsidRPr="00122EA6" w:rsidRDefault="00ED7CEA" w:rsidP="00947A14">
            <w:pPr>
              <w:pStyle w:val="TableParagraph"/>
              <w:spacing w:before="174"/>
              <w:ind w:left="138"/>
              <w:jc w:val="center"/>
              <w:rPr>
                <w:b/>
                <w:bCs/>
                <w:sz w:val="24"/>
                <w:szCs w:val="24"/>
                <w:rtl/>
                <w:lang w:bidi="ar-IQ"/>
              </w:rPr>
            </w:pPr>
            <w:r w:rsidRPr="00122EA6">
              <w:rPr>
                <w:b/>
                <w:bCs/>
                <w:sz w:val="24"/>
                <w:szCs w:val="24"/>
              </w:rPr>
              <w:t xml:space="preserve">Ministry of Higher Education and Scientific Research / Al-Zahrawi University </w:t>
            </w:r>
          </w:p>
        </w:tc>
      </w:tr>
      <w:tr w:rsidR="00ED7CEA" w14:paraId="1B57A63B" w14:textId="77777777" w:rsidTr="00947A14">
        <w:trPr>
          <w:trHeight w:val="623"/>
        </w:trPr>
        <w:tc>
          <w:tcPr>
            <w:tcW w:w="4632" w:type="dxa"/>
            <w:shd w:val="clear" w:color="auto" w:fill="A7BEDE"/>
            <w:vAlign w:val="center"/>
          </w:tcPr>
          <w:p w14:paraId="465D35B9" w14:textId="77777777" w:rsidR="00ED7CEA" w:rsidRPr="00074A6E" w:rsidRDefault="00ED7CEA" w:rsidP="00947A14">
            <w:pPr>
              <w:pStyle w:val="TableParagraph"/>
              <w:numPr>
                <w:ilvl w:val="0"/>
                <w:numId w:val="2"/>
              </w:numPr>
              <w:spacing w:before="171"/>
              <w:rPr>
                <w:rFonts w:asciiTheme="majorBidi" w:hAnsiTheme="majorBidi" w:cstheme="majorBidi"/>
                <w:b/>
                <w:bCs/>
                <w:sz w:val="24"/>
                <w:szCs w:val="24"/>
              </w:rPr>
            </w:pPr>
            <w:r w:rsidRPr="00074A6E">
              <w:rPr>
                <w:rFonts w:asciiTheme="majorBidi" w:hAnsiTheme="majorBidi" w:cstheme="majorBidi"/>
                <w:b/>
                <w:bCs/>
                <w:sz w:val="24"/>
                <w:szCs w:val="24"/>
              </w:rPr>
              <w:t>University Department / Center</w:t>
            </w:r>
          </w:p>
        </w:tc>
        <w:tc>
          <w:tcPr>
            <w:tcW w:w="5090" w:type="dxa"/>
            <w:shd w:val="clear" w:color="auto" w:fill="A7BEDE"/>
            <w:vAlign w:val="center"/>
          </w:tcPr>
          <w:p w14:paraId="00E2E429" w14:textId="52391B7B" w:rsidR="00ED7CEA" w:rsidRPr="00122EA6" w:rsidRDefault="00ED7CEA" w:rsidP="00947A14">
            <w:pPr>
              <w:pStyle w:val="TableParagraph"/>
              <w:spacing w:before="174"/>
              <w:ind w:left="138"/>
              <w:jc w:val="center"/>
              <w:rPr>
                <w:b/>
                <w:bCs/>
                <w:sz w:val="24"/>
                <w:szCs w:val="24"/>
                <w:rtl/>
                <w:lang w:bidi="ar-IQ"/>
              </w:rPr>
            </w:pPr>
            <w:r>
              <w:rPr>
                <w:b/>
                <w:bCs/>
                <w:sz w:val="24"/>
                <w:szCs w:val="24"/>
              </w:rPr>
              <w:t xml:space="preserve">College of </w:t>
            </w:r>
            <w:r w:rsidRPr="00122EA6">
              <w:rPr>
                <w:b/>
                <w:bCs/>
                <w:sz w:val="24"/>
                <w:szCs w:val="24"/>
              </w:rPr>
              <w:t>Pharmacy</w:t>
            </w:r>
          </w:p>
        </w:tc>
      </w:tr>
      <w:tr w:rsidR="00ED7CEA" w14:paraId="5C55C337" w14:textId="77777777" w:rsidTr="00947A14">
        <w:trPr>
          <w:trHeight w:val="623"/>
        </w:trPr>
        <w:tc>
          <w:tcPr>
            <w:tcW w:w="4632" w:type="dxa"/>
            <w:tcBorders>
              <w:left w:val="single" w:sz="6" w:space="0" w:color="4F81BC"/>
            </w:tcBorders>
            <w:shd w:val="clear" w:color="auto" w:fill="A7BEDE"/>
            <w:vAlign w:val="center"/>
          </w:tcPr>
          <w:p w14:paraId="0C90D4CB" w14:textId="77777777" w:rsidR="00ED7CEA" w:rsidRPr="00074A6E" w:rsidRDefault="00ED7CEA" w:rsidP="00947A14">
            <w:pPr>
              <w:pStyle w:val="TableParagraph"/>
              <w:numPr>
                <w:ilvl w:val="0"/>
                <w:numId w:val="2"/>
              </w:numPr>
              <w:spacing w:before="44"/>
              <w:rPr>
                <w:rFonts w:asciiTheme="majorBidi" w:hAnsiTheme="majorBidi" w:cstheme="majorBidi"/>
                <w:b/>
                <w:bCs/>
                <w:sz w:val="24"/>
                <w:szCs w:val="24"/>
              </w:rPr>
            </w:pPr>
            <w:r w:rsidRPr="00074A6E">
              <w:rPr>
                <w:rFonts w:asciiTheme="majorBidi" w:hAnsiTheme="majorBidi" w:cstheme="majorBidi"/>
                <w:b/>
                <w:bCs/>
                <w:sz w:val="24"/>
                <w:szCs w:val="24"/>
              </w:rPr>
              <w:t>Course Name / Code</w:t>
            </w:r>
          </w:p>
        </w:tc>
        <w:tc>
          <w:tcPr>
            <w:tcW w:w="5090" w:type="dxa"/>
            <w:tcBorders>
              <w:left w:val="single" w:sz="6" w:space="0" w:color="4F81BC"/>
            </w:tcBorders>
            <w:shd w:val="clear" w:color="auto" w:fill="A7BEDE"/>
            <w:vAlign w:val="center"/>
          </w:tcPr>
          <w:p w14:paraId="57225CFA" w14:textId="080D1AF1" w:rsidR="00ED7CEA" w:rsidRPr="00122EA6" w:rsidRDefault="00315316" w:rsidP="00947A14">
            <w:pPr>
              <w:pStyle w:val="TableParagraph"/>
              <w:spacing w:before="174"/>
              <w:ind w:left="138"/>
              <w:jc w:val="center"/>
              <w:rPr>
                <w:b/>
                <w:bCs/>
                <w:sz w:val="24"/>
                <w:szCs w:val="24"/>
                <w:lang w:bidi="ar-IQ"/>
              </w:rPr>
            </w:pPr>
            <w:r>
              <w:rPr>
                <w:b/>
                <w:bCs/>
                <w:sz w:val="24"/>
                <w:szCs w:val="24"/>
              </w:rPr>
              <w:t>Hospital Training</w:t>
            </w:r>
          </w:p>
        </w:tc>
      </w:tr>
      <w:tr w:rsidR="00ED7CEA" w14:paraId="22419197" w14:textId="77777777" w:rsidTr="00947A14">
        <w:trPr>
          <w:trHeight w:val="625"/>
        </w:trPr>
        <w:tc>
          <w:tcPr>
            <w:tcW w:w="4632" w:type="dxa"/>
            <w:shd w:val="clear" w:color="auto" w:fill="A7BEDE"/>
            <w:vAlign w:val="center"/>
          </w:tcPr>
          <w:p w14:paraId="612EF5C9" w14:textId="77777777" w:rsidR="00ED7CEA" w:rsidRPr="00074A6E" w:rsidRDefault="00ED7CEA" w:rsidP="00947A14">
            <w:pPr>
              <w:pStyle w:val="ListParagraph"/>
              <w:numPr>
                <w:ilvl w:val="0"/>
                <w:numId w:val="2"/>
              </w:numPr>
              <w:contextualSpacing w:val="0"/>
              <w:rPr>
                <w:rFonts w:asciiTheme="majorBidi" w:hAnsiTheme="majorBidi" w:cstheme="majorBidi"/>
                <w:b/>
                <w:bCs/>
                <w:sz w:val="24"/>
                <w:szCs w:val="24"/>
              </w:rPr>
            </w:pPr>
            <w:r w:rsidRPr="00074A6E">
              <w:rPr>
                <w:rFonts w:asciiTheme="majorBidi" w:hAnsiTheme="majorBidi" w:cstheme="majorBidi"/>
                <w:b/>
                <w:bCs/>
                <w:sz w:val="24"/>
                <w:szCs w:val="24"/>
              </w:rPr>
              <w:t>Programs in which it is included</w:t>
            </w:r>
          </w:p>
        </w:tc>
        <w:tc>
          <w:tcPr>
            <w:tcW w:w="5090" w:type="dxa"/>
            <w:shd w:val="clear" w:color="auto" w:fill="A7BEDE"/>
            <w:vAlign w:val="center"/>
          </w:tcPr>
          <w:p w14:paraId="619813EF" w14:textId="77777777" w:rsidR="00ED7CEA" w:rsidRPr="00122EA6" w:rsidRDefault="00ED7CEA" w:rsidP="00947A14">
            <w:pPr>
              <w:pStyle w:val="TableParagraph"/>
              <w:spacing w:before="174"/>
              <w:ind w:left="138"/>
              <w:jc w:val="center"/>
              <w:rPr>
                <w:b/>
                <w:bCs/>
                <w:sz w:val="24"/>
                <w:szCs w:val="24"/>
                <w:rtl/>
                <w:lang w:bidi="ar-IQ"/>
              </w:rPr>
            </w:pPr>
            <w:r w:rsidRPr="00122EA6">
              <w:rPr>
                <w:b/>
                <w:bCs/>
                <w:sz w:val="24"/>
                <w:szCs w:val="24"/>
              </w:rPr>
              <w:t>Bachelor of Pharmaceutical Sciences</w:t>
            </w:r>
          </w:p>
        </w:tc>
      </w:tr>
      <w:tr w:rsidR="00ED7CEA" w14:paraId="3F1393B8" w14:textId="77777777" w:rsidTr="00947A14">
        <w:trPr>
          <w:trHeight w:val="623"/>
        </w:trPr>
        <w:tc>
          <w:tcPr>
            <w:tcW w:w="4632" w:type="dxa"/>
            <w:tcBorders>
              <w:left w:val="single" w:sz="6" w:space="0" w:color="4F81BC"/>
            </w:tcBorders>
            <w:shd w:val="clear" w:color="auto" w:fill="A7BEDE"/>
            <w:vAlign w:val="center"/>
          </w:tcPr>
          <w:p w14:paraId="487B188F" w14:textId="77777777" w:rsidR="00ED7CEA" w:rsidRPr="00074A6E" w:rsidRDefault="00ED7CEA" w:rsidP="00947A14">
            <w:pPr>
              <w:pStyle w:val="TableParagraph"/>
              <w:numPr>
                <w:ilvl w:val="0"/>
                <w:numId w:val="2"/>
              </w:numPr>
              <w:spacing w:before="171"/>
              <w:rPr>
                <w:rFonts w:asciiTheme="majorBidi" w:hAnsiTheme="majorBidi" w:cstheme="majorBidi"/>
                <w:b/>
                <w:bCs/>
                <w:sz w:val="24"/>
                <w:szCs w:val="24"/>
              </w:rPr>
            </w:pPr>
            <w:r w:rsidRPr="00074A6E">
              <w:rPr>
                <w:rFonts w:asciiTheme="majorBidi" w:hAnsiTheme="majorBidi" w:cstheme="majorBidi"/>
                <w:b/>
                <w:bCs/>
                <w:sz w:val="24"/>
                <w:szCs w:val="24"/>
              </w:rPr>
              <w:t>Available Forms of Attendance</w:t>
            </w:r>
          </w:p>
        </w:tc>
        <w:tc>
          <w:tcPr>
            <w:tcW w:w="5090" w:type="dxa"/>
            <w:tcBorders>
              <w:left w:val="single" w:sz="6" w:space="0" w:color="4F81BC"/>
            </w:tcBorders>
            <w:shd w:val="clear" w:color="auto" w:fill="A7BEDE"/>
            <w:vAlign w:val="center"/>
          </w:tcPr>
          <w:p w14:paraId="356A0376" w14:textId="41CE1068" w:rsidR="00ED7CEA" w:rsidRPr="00122EA6" w:rsidRDefault="00315316" w:rsidP="00947A14">
            <w:pPr>
              <w:pStyle w:val="TableParagraph"/>
              <w:spacing w:before="174"/>
              <w:ind w:left="138"/>
              <w:jc w:val="center"/>
              <w:rPr>
                <w:b/>
                <w:bCs/>
                <w:sz w:val="24"/>
                <w:szCs w:val="24"/>
                <w:rtl/>
                <w:lang w:bidi="ar-IQ"/>
              </w:rPr>
            </w:pPr>
            <w:r>
              <w:rPr>
                <w:b/>
                <w:bCs/>
                <w:sz w:val="24"/>
                <w:szCs w:val="24"/>
              </w:rPr>
              <w:t>weekly</w:t>
            </w:r>
            <w:r w:rsidR="00ED7CEA" w:rsidRPr="00122EA6">
              <w:rPr>
                <w:b/>
                <w:bCs/>
                <w:sz w:val="24"/>
                <w:szCs w:val="24"/>
              </w:rPr>
              <w:t xml:space="preserve"> Attendance</w:t>
            </w:r>
          </w:p>
        </w:tc>
      </w:tr>
      <w:tr w:rsidR="00ED7CEA" w14:paraId="74D1A1C4" w14:textId="77777777" w:rsidTr="00947A14">
        <w:trPr>
          <w:trHeight w:val="623"/>
        </w:trPr>
        <w:tc>
          <w:tcPr>
            <w:tcW w:w="4632" w:type="dxa"/>
            <w:shd w:val="clear" w:color="auto" w:fill="A7BEDE"/>
            <w:vAlign w:val="center"/>
          </w:tcPr>
          <w:p w14:paraId="6D16C91E" w14:textId="77777777" w:rsidR="00ED7CEA" w:rsidRPr="00074A6E" w:rsidRDefault="00ED7CEA" w:rsidP="00947A14">
            <w:pPr>
              <w:pStyle w:val="TableParagraph"/>
              <w:numPr>
                <w:ilvl w:val="0"/>
                <w:numId w:val="2"/>
              </w:numPr>
              <w:spacing w:before="171"/>
              <w:rPr>
                <w:rFonts w:asciiTheme="majorBidi" w:hAnsiTheme="majorBidi" w:cstheme="majorBidi"/>
                <w:b/>
                <w:bCs/>
                <w:sz w:val="24"/>
                <w:szCs w:val="24"/>
                <w:rtl/>
                <w:lang w:bidi="ar-IQ"/>
              </w:rPr>
            </w:pPr>
            <w:r w:rsidRPr="00074A6E">
              <w:rPr>
                <w:rFonts w:asciiTheme="majorBidi" w:hAnsiTheme="majorBidi" w:cstheme="majorBidi"/>
                <w:b/>
                <w:bCs/>
                <w:sz w:val="24"/>
                <w:szCs w:val="24"/>
              </w:rPr>
              <w:t>Semester / Year</w:t>
            </w:r>
          </w:p>
        </w:tc>
        <w:tc>
          <w:tcPr>
            <w:tcW w:w="5090" w:type="dxa"/>
            <w:shd w:val="clear" w:color="auto" w:fill="A7BEDE"/>
            <w:vAlign w:val="center"/>
          </w:tcPr>
          <w:p w14:paraId="1E2E647C" w14:textId="4A8A35E1" w:rsidR="00ED7CEA" w:rsidRPr="00122EA6" w:rsidRDefault="00315316" w:rsidP="00947A14">
            <w:pPr>
              <w:pStyle w:val="TableParagraph"/>
              <w:spacing w:before="174"/>
              <w:ind w:left="138"/>
              <w:jc w:val="center"/>
              <w:rPr>
                <w:b/>
                <w:bCs/>
                <w:sz w:val="24"/>
                <w:szCs w:val="24"/>
                <w:rtl/>
                <w:lang w:bidi="ar-IQ"/>
              </w:rPr>
            </w:pPr>
            <w:r>
              <w:rPr>
                <w:b/>
                <w:bCs/>
                <w:sz w:val="24"/>
                <w:szCs w:val="24"/>
              </w:rPr>
              <w:t>Fifth year/ First semester</w:t>
            </w:r>
          </w:p>
        </w:tc>
      </w:tr>
      <w:tr w:rsidR="00ED7CEA" w14:paraId="11DDE86A" w14:textId="77777777" w:rsidTr="00947A14">
        <w:trPr>
          <w:trHeight w:val="625"/>
        </w:trPr>
        <w:tc>
          <w:tcPr>
            <w:tcW w:w="4632" w:type="dxa"/>
            <w:tcBorders>
              <w:left w:val="single" w:sz="6" w:space="0" w:color="4F81BC"/>
            </w:tcBorders>
            <w:shd w:val="clear" w:color="auto" w:fill="A7BEDE"/>
            <w:vAlign w:val="center"/>
          </w:tcPr>
          <w:p w14:paraId="2937C94D" w14:textId="77777777" w:rsidR="00ED7CEA" w:rsidRPr="00074A6E" w:rsidRDefault="00ED7CEA" w:rsidP="00947A14">
            <w:pPr>
              <w:pStyle w:val="TableParagraph"/>
              <w:numPr>
                <w:ilvl w:val="0"/>
                <w:numId w:val="2"/>
              </w:numPr>
              <w:spacing w:before="171"/>
              <w:rPr>
                <w:rFonts w:asciiTheme="majorBidi" w:hAnsiTheme="majorBidi" w:cstheme="majorBidi"/>
                <w:b/>
                <w:bCs/>
                <w:sz w:val="24"/>
                <w:szCs w:val="24"/>
                <w:rtl/>
                <w:lang w:bidi="ar-IQ"/>
              </w:rPr>
            </w:pPr>
            <w:r w:rsidRPr="00074A6E">
              <w:rPr>
                <w:rFonts w:asciiTheme="majorBidi" w:hAnsiTheme="majorBidi" w:cstheme="majorBidi"/>
                <w:b/>
                <w:bCs/>
                <w:sz w:val="24"/>
                <w:szCs w:val="24"/>
              </w:rPr>
              <w:t>Total Number of Study Hours</w:t>
            </w:r>
          </w:p>
        </w:tc>
        <w:tc>
          <w:tcPr>
            <w:tcW w:w="5090" w:type="dxa"/>
            <w:tcBorders>
              <w:left w:val="single" w:sz="6" w:space="0" w:color="4F81BC"/>
            </w:tcBorders>
            <w:shd w:val="clear" w:color="auto" w:fill="A7BEDE"/>
            <w:vAlign w:val="center"/>
          </w:tcPr>
          <w:p w14:paraId="5C32546E" w14:textId="5E302A4B" w:rsidR="00ED7CEA" w:rsidRPr="00122EA6" w:rsidRDefault="00430EB3" w:rsidP="00947A14">
            <w:pPr>
              <w:pStyle w:val="TableParagraph"/>
              <w:spacing w:before="174"/>
              <w:ind w:left="138"/>
              <w:jc w:val="center"/>
              <w:rPr>
                <w:b/>
                <w:bCs/>
                <w:sz w:val="24"/>
                <w:szCs w:val="24"/>
                <w:rtl/>
                <w:lang w:bidi="ar-IQ"/>
              </w:rPr>
            </w:pPr>
            <w:r>
              <w:rPr>
                <w:b/>
                <w:bCs/>
                <w:sz w:val="24"/>
                <w:szCs w:val="24"/>
              </w:rPr>
              <w:t>30 hours per semester</w:t>
            </w:r>
          </w:p>
        </w:tc>
      </w:tr>
      <w:tr w:rsidR="00ED7CEA" w14:paraId="24C2BC25" w14:textId="77777777" w:rsidTr="00947A14">
        <w:trPr>
          <w:trHeight w:val="623"/>
        </w:trPr>
        <w:tc>
          <w:tcPr>
            <w:tcW w:w="4632" w:type="dxa"/>
            <w:shd w:val="clear" w:color="auto" w:fill="A7BEDE"/>
            <w:vAlign w:val="center"/>
          </w:tcPr>
          <w:p w14:paraId="0929E5EE" w14:textId="77777777" w:rsidR="00ED7CEA" w:rsidRPr="00074A6E" w:rsidRDefault="00ED7CEA" w:rsidP="00947A14">
            <w:pPr>
              <w:pStyle w:val="TableParagraph"/>
              <w:numPr>
                <w:ilvl w:val="0"/>
                <w:numId w:val="2"/>
              </w:numPr>
              <w:spacing w:before="143"/>
              <w:ind w:right="83"/>
              <w:rPr>
                <w:rFonts w:asciiTheme="majorBidi" w:hAnsiTheme="majorBidi" w:cstheme="majorBidi"/>
                <w:b/>
                <w:bCs/>
                <w:iCs/>
                <w:sz w:val="24"/>
                <w:szCs w:val="24"/>
              </w:rPr>
            </w:pPr>
            <w:r w:rsidRPr="00074A6E">
              <w:rPr>
                <w:rFonts w:asciiTheme="majorBidi" w:hAnsiTheme="majorBidi" w:cstheme="majorBidi"/>
                <w:b/>
                <w:bCs/>
                <w:sz w:val="24"/>
                <w:szCs w:val="24"/>
              </w:rPr>
              <w:t>Date of preparing this description</w:t>
            </w:r>
          </w:p>
        </w:tc>
        <w:tc>
          <w:tcPr>
            <w:tcW w:w="5090" w:type="dxa"/>
            <w:shd w:val="clear" w:color="auto" w:fill="A7BEDE"/>
            <w:vAlign w:val="center"/>
          </w:tcPr>
          <w:p w14:paraId="27669083" w14:textId="6EEE29E8" w:rsidR="00ED7CEA" w:rsidRPr="00122EA6" w:rsidRDefault="00ED7CEA" w:rsidP="00947A14">
            <w:pPr>
              <w:pStyle w:val="TableParagraph"/>
              <w:spacing w:before="174"/>
              <w:ind w:left="138"/>
              <w:jc w:val="center"/>
              <w:rPr>
                <w:b/>
                <w:bCs/>
                <w:sz w:val="24"/>
                <w:szCs w:val="24"/>
                <w:rtl/>
                <w:lang w:bidi="ar-IQ"/>
              </w:rPr>
            </w:pPr>
            <w:r>
              <w:rPr>
                <w:b/>
                <w:bCs/>
                <w:sz w:val="24"/>
                <w:szCs w:val="24"/>
              </w:rPr>
              <w:t>2025-2026</w:t>
            </w:r>
          </w:p>
        </w:tc>
      </w:tr>
      <w:tr w:rsidR="00ED7CEA" w14:paraId="4BC20659" w14:textId="77777777" w:rsidTr="00430EB3">
        <w:trPr>
          <w:trHeight w:val="1563"/>
        </w:trPr>
        <w:tc>
          <w:tcPr>
            <w:tcW w:w="9722" w:type="dxa"/>
            <w:gridSpan w:val="2"/>
            <w:shd w:val="clear" w:color="auto" w:fill="A7BEDE"/>
          </w:tcPr>
          <w:p w14:paraId="745DC100" w14:textId="6B8FC990" w:rsidR="00ED7CEA" w:rsidRPr="00430EB3" w:rsidRDefault="00ED7CEA" w:rsidP="00430EB3">
            <w:pPr>
              <w:pStyle w:val="ListParagraph"/>
              <w:jc w:val="both"/>
            </w:pPr>
            <w:r w:rsidRPr="00150848">
              <w:rPr>
                <w:b/>
                <w:bCs/>
                <w:color w:val="000000"/>
                <w:sz w:val="24"/>
                <w:szCs w:val="24"/>
              </w:rPr>
              <w:t>Course Objectives:</w:t>
            </w:r>
            <w:r w:rsidRPr="00122EA6">
              <w:t xml:space="preserve"> </w:t>
            </w:r>
            <w:r w:rsidRPr="00ED7CEA">
              <w:t>The course aims to develop an understanding of active compounds in plants by examining their chemical structure, the processes through which they are formed within the plant, and their medical effects on the human body. It also focuses on analyzing how these compounds interact with biological systems and pharmaceutical drugs. Additionally, the course highlights the importance of plant-derived substances in health and disease, supported by examples of plants commonly used in alternative medicine to demonstrate their practical applications.</w:t>
            </w:r>
          </w:p>
        </w:tc>
      </w:tr>
      <w:tr w:rsidR="00ED7CEA" w14:paraId="42D3FA33" w14:textId="77777777" w:rsidTr="00947A14">
        <w:trPr>
          <w:trHeight w:val="860"/>
        </w:trPr>
        <w:tc>
          <w:tcPr>
            <w:tcW w:w="9722" w:type="dxa"/>
            <w:gridSpan w:val="2"/>
            <w:shd w:val="clear" w:color="auto" w:fill="A7BEDE"/>
          </w:tcPr>
          <w:p w14:paraId="6845B3B3" w14:textId="77777777" w:rsidR="00ED7CEA" w:rsidRPr="00841FE7" w:rsidRDefault="00ED7CEA" w:rsidP="00947A14">
            <w:pPr>
              <w:pStyle w:val="ListParagraph"/>
              <w:numPr>
                <w:ilvl w:val="0"/>
                <w:numId w:val="2"/>
              </w:numPr>
              <w:contextualSpacing w:val="0"/>
              <w:rPr>
                <w:rFonts w:eastAsia="Arial" w:hAnsi="Arial"/>
                <w:b/>
                <w:bCs/>
                <w:sz w:val="24"/>
                <w:szCs w:val="24"/>
                <w:lang w:bidi="ar-IQ"/>
              </w:rPr>
            </w:pPr>
            <w:r w:rsidRPr="00841FE7">
              <w:rPr>
                <w:b/>
                <w:bCs/>
                <w:sz w:val="24"/>
                <w:szCs w:val="24"/>
                <w:lang w:bidi="ar-IQ"/>
              </w:rPr>
              <w:t xml:space="preserve">Learning Outcomes, Teaching </w:t>
            </w:r>
            <w:r w:rsidRPr="00841FE7">
              <w:rPr>
                <w:rFonts w:eastAsia="Arial" w:hAnsi="Arial"/>
                <w:b/>
                <w:bCs/>
                <w:sz w:val="24"/>
                <w:szCs w:val="24"/>
                <w:lang w:bidi="ar-IQ"/>
              </w:rPr>
              <w:t>and Learning Methods, and Evaluation</w:t>
            </w:r>
          </w:p>
          <w:p w14:paraId="550BDAC1" w14:textId="77777777" w:rsidR="00ED7CEA" w:rsidRDefault="00ED7CEA" w:rsidP="00947A14">
            <w:pPr>
              <w:pStyle w:val="BodyText"/>
              <w:spacing w:before="188"/>
              <w:ind w:left="720" w:right="5720"/>
              <w:rPr>
                <w:rStyle w:val="fontstyle01"/>
                <w:rtl/>
                <w:lang w:bidi="ar-IQ"/>
              </w:rPr>
            </w:pPr>
          </w:p>
        </w:tc>
      </w:tr>
    </w:tbl>
    <w:p w14:paraId="5932596E" w14:textId="77777777" w:rsidR="00ED7CEA" w:rsidRDefault="00ED7CEA" w:rsidP="00ED7CEA">
      <w:pPr>
        <w:rPr>
          <w:b/>
          <w:sz w:val="20"/>
        </w:rPr>
      </w:pPr>
    </w:p>
    <w:p w14:paraId="7B9DC82B" w14:textId="77777777" w:rsidR="00ED7CEA" w:rsidRDefault="00ED7CEA" w:rsidP="00ED7CEA">
      <w:pPr>
        <w:rPr>
          <w:b/>
        </w:rPr>
      </w:pPr>
    </w:p>
    <w:p w14:paraId="6F151972" w14:textId="77777777" w:rsidR="00ED7CEA" w:rsidRDefault="00ED7CEA" w:rsidP="00ED7CEA">
      <w:pPr>
        <w:sectPr w:rsidR="00ED7CEA" w:rsidSect="00ED7CEA">
          <w:footerReference w:type="default" r:id="rId8"/>
          <w:pgSz w:w="11910" w:h="16840"/>
          <w:pgMar w:top="900" w:right="860" w:bottom="720" w:left="1020" w:header="720" w:footer="536" w:gutter="0"/>
          <w:pgNumType w:start="1"/>
          <w:cols w:space="720"/>
        </w:sectPr>
      </w:pPr>
    </w:p>
    <w:tbl>
      <w:tblPr>
        <w:tblStyle w:val="TableNormal1"/>
        <w:tblpPr w:leftFromText="180" w:rightFromText="180" w:vertAnchor="page" w:horzAnchor="margin" w:tblpY="623"/>
        <w:tblW w:w="5000" w:type="pct"/>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ook w:val="01E0" w:firstRow="1" w:lastRow="1" w:firstColumn="1" w:lastColumn="1" w:noHBand="0" w:noVBand="0"/>
      </w:tblPr>
      <w:tblGrid>
        <w:gridCol w:w="10010"/>
      </w:tblGrid>
      <w:tr w:rsidR="00430EB3" w:rsidRPr="00D74F9C" w14:paraId="29AE2EE7" w14:textId="77777777" w:rsidTr="00430EB3">
        <w:trPr>
          <w:trHeight w:val="2106"/>
        </w:trPr>
        <w:tc>
          <w:tcPr>
            <w:tcW w:w="5000" w:type="pct"/>
            <w:shd w:val="clear" w:color="auto" w:fill="A7BEDE"/>
          </w:tcPr>
          <w:p w14:paraId="6F3838AE" w14:textId="77777777" w:rsidR="00430EB3" w:rsidRPr="00D74F9C" w:rsidRDefault="00430EB3" w:rsidP="00430EB3">
            <w:pPr>
              <w:pStyle w:val="ListParagraph"/>
              <w:numPr>
                <w:ilvl w:val="0"/>
                <w:numId w:val="3"/>
              </w:numPr>
              <w:contextualSpacing w:val="0"/>
              <w:rPr>
                <w:b/>
                <w:bCs/>
                <w:sz w:val="24"/>
                <w:szCs w:val="24"/>
                <w:lang w:bidi="ar-IQ"/>
              </w:rPr>
            </w:pPr>
            <w:r w:rsidRPr="00D74F9C">
              <w:rPr>
                <w:b/>
                <w:bCs/>
                <w:sz w:val="24"/>
                <w:szCs w:val="24"/>
              </w:rPr>
              <w:lastRenderedPageBreak/>
              <w:t>Knowledge and Understanding</w:t>
            </w:r>
          </w:p>
          <w:p w14:paraId="5AE35F20" w14:textId="77777777" w:rsidR="00430EB3" w:rsidRPr="004A7446" w:rsidRDefault="00430EB3" w:rsidP="00430EB3">
            <w:pPr>
              <w:widowControl/>
              <w:pBdr>
                <w:top w:val="nil"/>
                <w:left w:val="nil"/>
                <w:bottom w:val="nil"/>
                <w:right w:val="nil"/>
                <w:between w:val="nil"/>
              </w:pBdr>
              <w:autoSpaceDE/>
              <w:autoSpaceDN/>
              <w:spacing w:line="278" w:lineRule="auto"/>
              <w:ind w:left="132"/>
              <w:rPr>
                <w:rFonts w:asciiTheme="majorBidi" w:eastAsia="Calibri" w:hAnsiTheme="majorBidi" w:cstheme="majorBidi"/>
                <w:color w:val="000000"/>
                <w:sz w:val="24"/>
                <w:szCs w:val="24"/>
              </w:rPr>
            </w:pPr>
            <w:r w:rsidRPr="00ED7CEA">
              <w:rPr>
                <w:sz w:val="24"/>
                <w:szCs w:val="24"/>
                <w:lang w:val="en-CA"/>
              </w:rPr>
              <w:t>1️</w:t>
            </w:r>
            <w:r w:rsidRPr="00ED7CEA">
              <w:rPr>
                <w:rFonts w:ascii="Segoe UI Symbol" w:hAnsi="Segoe UI Symbol" w:cs="Segoe UI Symbol"/>
                <w:sz w:val="24"/>
                <w:szCs w:val="24"/>
                <w:lang w:val="en-CA"/>
              </w:rPr>
              <w:t>⃣</w:t>
            </w:r>
            <w:r w:rsidRPr="00ED7CEA">
              <w:rPr>
                <w:sz w:val="24"/>
                <w:szCs w:val="24"/>
                <w:lang w:val="en-CA"/>
              </w:rPr>
              <w:t xml:space="preserve"> </w:t>
            </w:r>
            <w:r w:rsidRPr="004A7446">
              <w:rPr>
                <w:rFonts w:asciiTheme="majorBidi" w:eastAsia="Calibri" w:hAnsiTheme="majorBidi" w:cstheme="majorBidi"/>
                <w:color w:val="000000"/>
                <w:sz w:val="24"/>
                <w:szCs w:val="24"/>
              </w:rPr>
              <w:t>Explain the fundamental principles of phytochemistry and the chemical diversity of natural products</w:t>
            </w:r>
            <w:r w:rsidRPr="004A7446">
              <w:rPr>
                <w:rFonts w:asciiTheme="majorBidi" w:hAnsiTheme="majorBidi" w:cstheme="majorBidi"/>
                <w:sz w:val="24"/>
                <w:szCs w:val="24"/>
                <w:lang w:val="en-CA"/>
              </w:rPr>
              <w:br/>
              <w:t>2️</w:t>
            </w:r>
            <w:r w:rsidRPr="004A7446">
              <w:rPr>
                <w:rFonts w:ascii="Segoe UI Symbol" w:hAnsi="Segoe UI Symbol" w:cs="Segoe UI Symbol"/>
                <w:sz w:val="24"/>
                <w:szCs w:val="24"/>
                <w:lang w:val="en-CA"/>
              </w:rPr>
              <w:t>⃣</w:t>
            </w:r>
            <w:r w:rsidRPr="004A7446">
              <w:rPr>
                <w:rFonts w:asciiTheme="majorBidi" w:hAnsiTheme="majorBidi" w:cstheme="majorBidi"/>
                <w:sz w:val="24"/>
                <w:szCs w:val="24"/>
                <w:lang w:val="en-CA"/>
              </w:rPr>
              <w:t xml:space="preserve"> </w:t>
            </w:r>
            <w:r w:rsidRPr="004A7446">
              <w:rPr>
                <w:rFonts w:asciiTheme="majorBidi" w:eastAsia="Calibri" w:hAnsiTheme="majorBidi" w:cstheme="majorBidi"/>
                <w:color w:val="000000"/>
                <w:sz w:val="24"/>
                <w:szCs w:val="24"/>
              </w:rPr>
              <w:t>Classify secondary metabolites (alkaloids, flavonoids, terpenoids, glycosides, tannins, etc.) based on their structures and biosynthetic pathways</w:t>
            </w:r>
            <w:r w:rsidRPr="004A7446">
              <w:rPr>
                <w:rFonts w:asciiTheme="majorBidi" w:hAnsiTheme="majorBidi" w:cstheme="majorBidi"/>
                <w:sz w:val="24"/>
                <w:szCs w:val="24"/>
                <w:lang w:val="en-CA"/>
              </w:rPr>
              <w:br/>
              <w:t>3️</w:t>
            </w:r>
            <w:r w:rsidRPr="004A7446">
              <w:rPr>
                <w:rFonts w:ascii="Segoe UI Symbol" w:hAnsi="Segoe UI Symbol" w:cs="Segoe UI Symbol"/>
                <w:sz w:val="24"/>
                <w:szCs w:val="24"/>
                <w:lang w:val="en-CA"/>
              </w:rPr>
              <w:t>⃣</w:t>
            </w:r>
            <w:r w:rsidRPr="004A7446">
              <w:rPr>
                <w:rFonts w:asciiTheme="majorBidi" w:hAnsiTheme="majorBidi" w:cstheme="majorBidi"/>
                <w:sz w:val="24"/>
                <w:szCs w:val="24"/>
                <w:lang w:val="en-CA"/>
              </w:rPr>
              <w:t xml:space="preserve"> </w:t>
            </w:r>
            <w:r w:rsidRPr="004A7446">
              <w:rPr>
                <w:rFonts w:asciiTheme="majorBidi" w:eastAsia="Calibri" w:hAnsiTheme="majorBidi" w:cstheme="majorBidi"/>
                <w:color w:val="000000"/>
                <w:sz w:val="24"/>
                <w:szCs w:val="24"/>
              </w:rPr>
              <w:t>Explain the biosynthesis, chemistry, and pharmacological activities of major classes of phytochemicals and natural drugs</w:t>
            </w:r>
            <w:r w:rsidRPr="004A7446">
              <w:rPr>
                <w:rFonts w:asciiTheme="majorBidi" w:hAnsiTheme="majorBidi" w:cstheme="majorBidi"/>
                <w:sz w:val="24"/>
                <w:szCs w:val="24"/>
                <w:lang w:val="en-CA"/>
              </w:rPr>
              <w:br/>
              <w:t>4️</w:t>
            </w:r>
            <w:r w:rsidRPr="004A7446">
              <w:rPr>
                <w:rFonts w:ascii="Segoe UI Symbol" w:hAnsi="Segoe UI Symbol" w:cs="Segoe UI Symbol"/>
                <w:sz w:val="24"/>
                <w:szCs w:val="24"/>
                <w:lang w:val="en-CA"/>
              </w:rPr>
              <w:t>⃣</w:t>
            </w:r>
            <w:r w:rsidRPr="004A7446">
              <w:rPr>
                <w:rFonts w:asciiTheme="majorBidi" w:hAnsiTheme="majorBidi" w:cstheme="majorBidi"/>
                <w:sz w:val="24"/>
                <w:szCs w:val="24"/>
                <w:lang w:val="en-CA"/>
              </w:rPr>
              <w:t xml:space="preserve">  </w:t>
            </w:r>
            <w:r w:rsidRPr="004A7446">
              <w:rPr>
                <w:rFonts w:asciiTheme="majorBidi" w:eastAsia="Calibri" w:hAnsiTheme="majorBidi" w:cstheme="majorBidi"/>
                <w:color w:val="000000"/>
                <w:sz w:val="24"/>
                <w:szCs w:val="24"/>
              </w:rPr>
              <w:t>Application of plant tissue culture and molecular pharmacognosy</w:t>
            </w:r>
          </w:p>
          <w:p w14:paraId="5FC52876" w14:textId="77777777" w:rsidR="00430EB3" w:rsidRPr="00D74F9C" w:rsidRDefault="00430EB3" w:rsidP="00430EB3">
            <w:pPr>
              <w:widowControl/>
              <w:pBdr>
                <w:top w:val="nil"/>
                <w:left w:val="nil"/>
                <w:bottom w:val="nil"/>
                <w:right w:val="nil"/>
                <w:between w:val="nil"/>
              </w:pBdr>
              <w:autoSpaceDE/>
              <w:autoSpaceDN/>
              <w:spacing w:line="278" w:lineRule="auto"/>
              <w:ind w:left="720"/>
              <w:rPr>
                <w:sz w:val="24"/>
                <w:szCs w:val="24"/>
                <w:lang w:val="en-CA"/>
              </w:rPr>
            </w:pPr>
            <w:r w:rsidRPr="00D800A8">
              <w:rPr>
                <w:rFonts w:ascii="Segoe UI Symbol" w:hAnsi="Segoe UI Symbol" w:cs="Segoe UI Symbol"/>
                <w:sz w:val="24"/>
                <w:szCs w:val="24"/>
                <w:lang w:val="en-CA"/>
              </w:rPr>
              <w:t xml:space="preserve">  </w:t>
            </w:r>
            <w:r w:rsidRPr="00D800A8">
              <w:rPr>
                <w:sz w:val="24"/>
                <w:szCs w:val="24"/>
                <w:lang w:val="en-CA"/>
              </w:rPr>
              <w:t xml:space="preserve"> </w:t>
            </w:r>
          </w:p>
        </w:tc>
      </w:tr>
      <w:tr w:rsidR="00430EB3" w:rsidRPr="00D74F9C" w14:paraId="10C7ABDF" w14:textId="77777777" w:rsidTr="00430EB3">
        <w:trPr>
          <w:trHeight w:val="1629"/>
        </w:trPr>
        <w:tc>
          <w:tcPr>
            <w:tcW w:w="5000" w:type="pct"/>
            <w:shd w:val="clear" w:color="auto" w:fill="A7BEDE"/>
          </w:tcPr>
          <w:p w14:paraId="1A4A2D4F" w14:textId="77777777" w:rsidR="00430EB3" w:rsidRPr="00D74F9C" w:rsidRDefault="00430EB3" w:rsidP="00430EB3">
            <w:pPr>
              <w:pStyle w:val="ListParagraph"/>
              <w:numPr>
                <w:ilvl w:val="0"/>
                <w:numId w:val="10"/>
              </w:numPr>
              <w:contextualSpacing w:val="0"/>
              <w:rPr>
                <w:b/>
                <w:bCs/>
                <w:color w:val="000000"/>
                <w:sz w:val="24"/>
                <w:szCs w:val="24"/>
              </w:rPr>
            </w:pPr>
            <w:r w:rsidRPr="00D74F9C">
              <w:rPr>
                <w:b/>
                <w:bCs/>
                <w:color w:val="000000"/>
                <w:sz w:val="24"/>
                <w:szCs w:val="24"/>
              </w:rPr>
              <w:t>Subject-Specific Skills</w:t>
            </w:r>
          </w:p>
          <w:p w14:paraId="2AB8FDED" w14:textId="77777777" w:rsidR="00430EB3" w:rsidRPr="00ED7CEA" w:rsidRDefault="00430EB3" w:rsidP="00430EB3">
            <w:pPr>
              <w:rPr>
                <w:sz w:val="24"/>
                <w:szCs w:val="24"/>
                <w:lang w:val="en-CA"/>
              </w:rPr>
            </w:pPr>
          </w:p>
          <w:p w14:paraId="15F238DA" w14:textId="77777777" w:rsidR="00430EB3" w:rsidRPr="00ED7CEA" w:rsidRDefault="00430EB3" w:rsidP="00430EB3">
            <w:pPr>
              <w:rPr>
                <w:sz w:val="24"/>
                <w:szCs w:val="24"/>
                <w:lang w:val="en-CA"/>
              </w:rPr>
            </w:pPr>
            <w:r w:rsidRPr="00ED7CEA">
              <w:rPr>
                <w:sz w:val="24"/>
                <w:szCs w:val="24"/>
                <w:lang w:val="en-CA"/>
              </w:rPr>
              <w:t>1️</w:t>
            </w:r>
            <w:r w:rsidRPr="00ED7CEA">
              <w:rPr>
                <w:rFonts w:ascii="Segoe UI Symbol" w:hAnsi="Segoe UI Symbol" w:cs="Segoe UI Symbol"/>
                <w:sz w:val="24"/>
                <w:szCs w:val="24"/>
                <w:lang w:val="en-CA"/>
              </w:rPr>
              <w:t>⃣</w:t>
            </w:r>
            <w:r w:rsidRPr="00ED7CEA">
              <w:rPr>
                <w:sz w:val="24"/>
                <w:szCs w:val="24"/>
                <w:lang w:val="en-CA"/>
              </w:rPr>
              <w:t xml:space="preserve"> Developing proficiency in methods for extracting active compounds from plants.</w:t>
            </w:r>
            <w:r w:rsidRPr="00ED7CEA">
              <w:rPr>
                <w:sz w:val="24"/>
                <w:szCs w:val="24"/>
                <w:lang w:val="en-CA"/>
              </w:rPr>
              <w:br/>
              <w:t>2</w:t>
            </w:r>
            <w:r w:rsidRPr="00ED7CEA">
              <w:rPr>
                <w:rFonts w:ascii="Segoe UI Emoji" w:hAnsi="Segoe UI Emoji" w:cs="Segoe UI Emoji"/>
                <w:sz w:val="24"/>
                <w:szCs w:val="24"/>
                <w:lang w:val="en-CA"/>
              </w:rPr>
              <w:t>️⃣</w:t>
            </w:r>
            <w:r w:rsidRPr="00ED7CEA">
              <w:rPr>
                <w:sz w:val="24"/>
                <w:szCs w:val="24"/>
                <w:lang w:val="en-CA"/>
              </w:rPr>
              <w:t xml:space="preserve"> Acquiring skills in the isolation and purification of active compounds.</w:t>
            </w:r>
            <w:r w:rsidRPr="00ED7CEA">
              <w:rPr>
                <w:sz w:val="24"/>
                <w:szCs w:val="24"/>
                <w:lang w:val="en-CA"/>
              </w:rPr>
              <w:br/>
              <w:t>3</w:t>
            </w:r>
            <w:r w:rsidRPr="00ED7CEA">
              <w:rPr>
                <w:rFonts w:ascii="Segoe UI Emoji" w:hAnsi="Segoe UI Emoji" w:cs="Segoe UI Emoji"/>
                <w:sz w:val="24"/>
                <w:szCs w:val="24"/>
                <w:lang w:val="en-CA"/>
              </w:rPr>
              <w:t>️⃣</w:t>
            </w:r>
            <w:r w:rsidRPr="00ED7CEA">
              <w:rPr>
                <w:sz w:val="24"/>
                <w:szCs w:val="24"/>
                <w:lang w:val="en-CA"/>
              </w:rPr>
              <w:t xml:space="preserve"> Gaining the ability to identify and characterize separated compounds using analytical techniques.</w:t>
            </w:r>
            <w:r w:rsidRPr="00ED7CEA">
              <w:rPr>
                <w:sz w:val="24"/>
                <w:szCs w:val="24"/>
                <w:lang w:val="en-CA"/>
              </w:rPr>
              <w:br/>
              <w:t>4</w:t>
            </w:r>
            <w:r w:rsidRPr="00ED7CEA">
              <w:rPr>
                <w:rFonts w:ascii="Segoe UI Emoji" w:hAnsi="Segoe UI Emoji" w:cs="Segoe UI Emoji"/>
                <w:sz w:val="24"/>
                <w:szCs w:val="24"/>
                <w:lang w:val="en-CA"/>
              </w:rPr>
              <w:t>️⃣</w:t>
            </w:r>
            <w:r w:rsidRPr="00ED7CEA">
              <w:rPr>
                <w:sz w:val="24"/>
                <w:szCs w:val="24"/>
                <w:lang w:val="en-CA"/>
              </w:rPr>
              <w:t xml:space="preserve"> Developing skills in understanding drug interactions between herbal substances and pharmaceutical medications.</w:t>
            </w:r>
          </w:p>
          <w:p w14:paraId="087BCF2D" w14:textId="77777777" w:rsidR="00430EB3" w:rsidRPr="00D74F9C" w:rsidRDefault="00430EB3" w:rsidP="00430EB3">
            <w:pPr>
              <w:rPr>
                <w:sz w:val="24"/>
                <w:szCs w:val="24"/>
                <w:lang w:val="en-CA"/>
              </w:rPr>
            </w:pPr>
          </w:p>
        </w:tc>
      </w:tr>
      <w:tr w:rsidR="00430EB3" w:rsidRPr="00D74F9C" w14:paraId="7D8C9F43" w14:textId="77777777" w:rsidTr="00430EB3">
        <w:trPr>
          <w:trHeight w:val="424"/>
        </w:trPr>
        <w:tc>
          <w:tcPr>
            <w:tcW w:w="5000" w:type="pct"/>
            <w:shd w:val="clear" w:color="auto" w:fill="A7BEDE"/>
          </w:tcPr>
          <w:p w14:paraId="5719382B" w14:textId="77777777" w:rsidR="00430EB3" w:rsidRPr="00D74F9C" w:rsidRDefault="00430EB3" w:rsidP="00430EB3">
            <w:pPr>
              <w:pStyle w:val="whitespace-pre-wrap"/>
              <w:rPr>
                <w:b/>
                <w:bCs/>
                <w:rtl/>
              </w:rPr>
            </w:pPr>
            <w:r w:rsidRPr="00D74F9C">
              <w:rPr>
                <w:b/>
                <w:bCs/>
              </w:rPr>
              <w:t>Teaching and Learning Methods</w:t>
            </w:r>
          </w:p>
        </w:tc>
      </w:tr>
      <w:tr w:rsidR="00430EB3" w:rsidRPr="00D74F9C" w14:paraId="3331118D" w14:textId="77777777" w:rsidTr="00430EB3">
        <w:trPr>
          <w:trHeight w:val="1110"/>
        </w:trPr>
        <w:tc>
          <w:tcPr>
            <w:tcW w:w="5000" w:type="pct"/>
            <w:shd w:val="clear" w:color="auto" w:fill="A7BEDE"/>
          </w:tcPr>
          <w:p w14:paraId="16C6BEC9" w14:textId="77777777" w:rsidR="00430EB3" w:rsidRPr="00ED7CEA" w:rsidRDefault="00430EB3" w:rsidP="00430EB3">
            <w:pPr>
              <w:pStyle w:val="TableParagraph"/>
              <w:ind w:left="128"/>
              <w:rPr>
                <w:sz w:val="24"/>
                <w:szCs w:val="24"/>
                <w:lang w:val="en-CA"/>
              </w:rPr>
            </w:pPr>
            <w:r w:rsidRPr="00ED7CEA">
              <w:rPr>
                <w:b/>
                <w:bCs/>
                <w:sz w:val="24"/>
                <w:szCs w:val="24"/>
                <w:lang w:val="en-CA"/>
              </w:rPr>
              <w:t>1️</w:t>
            </w:r>
            <w:r w:rsidRPr="00ED7CEA">
              <w:rPr>
                <w:rFonts w:ascii="Segoe UI Symbol" w:hAnsi="Segoe UI Symbol" w:cs="Segoe UI Symbol"/>
                <w:b/>
                <w:bCs/>
                <w:sz w:val="24"/>
                <w:szCs w:val="24"/>
                <w:lang w:val="en-CA"/>
              </w:rPr>
              <w:t>⃣</w:t>
            </w:r>
            <w:r w:rsidRPr="00ED7CEA">
              <w:rPr>
                <w:b/>
                <w:bCs/>
                <w:sz w:val="24"/>
                <w:szCs w:val="24"/>
                <w:lang w:val="en-CA"/>
              </w:rPr>
              <w:t xml:space="preserve"> </w:t>
            </w:r>
            <w:r w:rsidRPr="00ED7CEA">
              <w:rPr>
                <w:sz w:val="24"/>
                <w:szCs w:val="24"/>
                <w:lang w:val="en-CA"/>
              </w:rPr>
              <w:t>Theoretical lectures.</w:t>
            </w:r>
            <w:r w:rsidRPr="00ED7CEA">
              <w:rPr>
                <w:sz w:val="24"/>
                <w:szCs w:val="24"/>
                <w:lang w:val="en-CA"/>
              </w:rPr>
              <w:br/>
              <w:t>2</w:t>
            </w:r>
            <w:r w:rsidRPr="00ED7CEA">
              <w:rPr>
                <w:rFonts w:ascii="Segoe UI Emoji" w:hAnsi="Segoe UI Emoji" w:cs="Segoe UI Emoji"/>
                <w:sz w:val="24"/>
                <w:szCs w:val="24"/>
                <w:lang w:val="en-CA"/>
              </w:rPr>
              <w:t>️⃣</w:t>
            </w:r>
            <w:r w:rsidRPr="00ED7CEA">
              <w:rPr>
                <w:sz w:val="24"/>
                <w:szCs w:val="24"/>
                <w:lang w:val="en-CA"/>
              </w:rPr>
              <w:t xml:space="preserve"> Scientific posters and interactive classroom activities.</w:t>
            </w:r>
            <w:r w:rsidRPr="00ED7CEA">
              <w:rPr>
                <w:sz w:val="24"/>
                <w:szCs w:val="24"/>
                <w:lang w:val="en-CA"/>
              </w:rPr>
              <w:br/>
              <w:t>3</w:t>
            </w:r>
            <w:r w:rsidRPr="00ED7CEA">
              <w:rPr>
                <w:rFonts w:ascii="Segoe UI Emoji" w:hAnsi="Segoe UI Emoji" w:cs="Segoe UI Emoji"/>
                <w:sz w:val="24"/>
                <w:szCs w:val="24"/>
                <w:lang w:val="en-CA"/>
              </w:rPr>
              <w:t>️⃣</w:t>
            </w:r>
            <w:r w:rsidRPr="00ED7CEA">
              <w:rPr>
                <w:sz w:val="24"/>
                <w:szCs w:val="24"/>
                <w:lang w:val="en-CA"/>
              </w:rPr>
              <w:t xml:space="preserve"> Field visits to herbal medicine centers, in addition to botanical gardens.</w:t>
            </w:r>
            <w:r w:rsidRPr="00ED7CEA">
              <w:rPr>
                <w:sz w:val="24"/>
                <w:szCs w:val="24"/>
                <w:lang w:val="en-CA"/>
              </w:rPr>
              <w:br/>
              <w:t>4</w:t>
            </w:r>
            <w:r w:rsidRPr="00ED7CEA">
              <w:rPr>
                <w:rFonts w:ascii="Segoe UI Emoji" w:hAnsi="Segoe UI Emoji" w:cs="Segoe UI Emoji"/>
                <w:sz w:val="24"/>
                <w:szCs w:val="24"/>
                <w:lang w:val="en-CA"/>
              </w:rPr>
              <w:t>️⃣</w:t>
            </w:r>
            <w:r w:rsidRPr="00ED7CEA">
              <w:rPr>
                <w:sz w:val="24"/>
                <w:szCs w:val="24"/>
                <w:lang w:val="en-CA"/>
              </w:rPr>
              <w:t xml:space="preserve"> Homework assignments (coursework).</w:t>
            </w:r>
          </w:p>
          <w:p w14:paraId="6191D8A5" w14:textId="77777777" w:rsidR="00430EB3" w:rsidRPr="00D74F9C" w:rsidRDefault="00430EB3" w:rsidP="00430EB3">
            <w:pPr>
              <w:pStyle w:val="TableParagraph"/>
              <w:ind w:left="1440"/>
              <w:rPr>
                <w:b/>
                <w:bCs/>
                <w:sz w:val="24"/>
                <w:szCs w:val="24"/>
              </w:rPr>
            </w:pPr>
          </w:p>
        </w:tc>
      </w:tr>
      <w:tr w:rsidR="00430EB3" w:rsidRPr="00D74F9C" w14:paraId="1A6F4E7D" w14:textId="77777777" w:rsidTr="00430EB3">
        <w:trPr>
          <w:trHeight w:val="400"/>
        </w:trPr>
        <w:tc>
          <w:tcPr>
            <w:tcW w:w="5000" w:type="pct"/>
            <w:shd w:val="clear" w:color="auto" w:fill="A7BEDE"/>
          </w:tcPr>
          <w:p w14:paraId="7C7B1F5E" w14:textId="77777777" w:rsidR="00430EB3" w:rsidRPr="00D74F9C" w:rsidRDefault="00430EB3" w:rsidP="00430EB3">
            <w:pPr>
              <w:pStyle w:val="TableParagraph"/>
              <w:numPr>
                <w:ilvl w:val="0"/>
                <w:numId w:val="10"/>
              </w:numPr>
              <w:spacing w:before="54"/>
              <w:rPr>
                <w:b/>
                <w:bCs/>
                <w:sz w:val="24"/>
                <w:szCs w:val="24"/>
                <w:rtl/>
              </w:rPr>
            </w:pPr>
            <w:r w:rsidRPr="00D74F9C">
              <w:rPr>
                <w:b/>
                <w:bCs/>
                <w:sz w:val="24"/>
                <w:szCs w:val="24"/>
              </w:rPr>
              <w:t>Evaluation Methods</w:t>
            </w:r>
          </w:p>
        </w:tc>
      </w:tr>
      <w:tr w:rsidR="00430EB3" w:rsidRPr="00D74F9C" w14:paraId="09557AAC" w14:textId="77777777" w:rsidTr="00430EB3">
        <w:trPr>
          <w:trHeight w:val="1384"/>
        </w:trPr>
        <w:tc>
          <w:tcPr>
            <w:tcW w:w="5000" w:type="pct"/>
            <w:shd w:val="clear" w:color="auto" w:fill="A7BEDE"/>
          </w:tcPr>
          <w:p w14:paraId="3B22D61F" w14:textId="77777777" w:rsidR="00430EB3" w:rsidRPr="00D74F9C" w:rsidRDefault="00430EB3" w:rsidP="00430EB3">
            <w:pPr>
              <w:pStyle w:val="TableParagraph"/>
              <w:spacing w:before="3"/>
              <w:rPr>
                <w:b/>
                <w:sz w:val="24"/>
                <w:szCs w:val="24"/>
              </w:rPr>
            </w:pPr>
          </w:p>
          <w:p w14:paraId="427D2C64" w14:textId="77777777" w:rsidR="00430EB3" w:rsidRPr="00ED7CEA" w:rsidRDefault="00430EB3" w:rsidP="00430EB3">
            <w:pPr>
              <w:pStyle w:val="TableParagraph"/>
              <w:rPr>
                <w:b/>
                <w:bCs/>
                <w:sz w:val="24"/>
                <w:szCs w:val="24"/>
                <w:lang w:val="en-CA"/>
              </w:rPr>
            </w:pPr>
            <w:r w:rsidRPr="00ED7CEA">
              <w:rPr>
                <w:b/>
                <w:bCs/>
                <w:sz w:val="24"/>
                <w:szCs w:val="24"/>
                <w:lang w:val="en-CA"/>
              </w:rPr>
              <w:t>1️</w:t>
            </w:r>
            <w:r w:rsidRPr="00ED7CEA">
              <w:rPr>
                <w:rFonts w:ascii="Segoe UI Symbol" w:hAnsi="Segoe UI Symbol" w:cs="Segoe UI Symbol"/>
                <w:b/>
                <w:bCs/>
                <w:sz w:val="24"/>
                <w:szCs w:val="24"/>
                <w:lang w:val="en-CA"/>
              </w:rPr>
              <w:t>⃣</w:t>
            </w:r>
            <w:r w:rsidRPr="00ED7CEA">
              <w:rPr>
                <w:b/>
                <w:bCs/>
                <w:sz w:val="24"/>
                <w:szCs w:val="24"/>
                <w:lang w:val="en-CA"/>
              </w:rPr>
              <w:t xml:space="preserve"> </w:t>
            </w:r>
            <w:r w:rsidRPr="00ED7CEA">
              <w:rPr>
                <w:sz w:val="24"/>
                <w:szCs w:val="24"/>
                <w:lang w:val="en-CA"/>
              </w:rPr>
              <w:t>Midterm and final examinations.</w:t>
            </w:r>
            <w:r w:rsidRPr="00ED7CEA">
              <w:rPr>
                <w:sz w:val="24"/>
                <w:szCs w:val="24"/>
                <w:lang w:val="en-CA"/>
              </w:rPr>
              <w:br/>
              <w:t>2</w:t>
            </w:r>
            <w:r w:rsidRPr="00ED7CEA">
              <w:rPr>
                <w:rFonts w:ascii="Segoe UI Emoji" w:hAnsi="Segoe UI Emoji" w:cs="Segoe UI Emoji"/>
                <w:sz w:val="24"/>
                <w:szCs w:val="24"/>
                <w:lang w:val="en-CA"/>
              </w:rPr>
              <w:t>️⃣</w:t>
            </w:r>
            <w:r w:rsidRPr="00ED7CEA">
              <w:rPr>
                <w:sz w:val="24"/>
                <w:szCs w:val="24"/>
                <w:lang w:val="en-CA"/>
              </w:rPr>
              <w:t xml:space="preserve"> Oral examinations.</w:t>
            </w:r>
            <w:r w:rsidRPr="00ED7CEA">
              <w:rPr>
                <w:sz w:val="24"/>
                <w:szCs w:val="24"/>
                <w:lang w:val="en-CA"/>
              </w:rPr>
              <w:br/>
              <w:t>3️</w:t>
            </w:r>
            <w:r w:rsidRPr="00ED7CEA">
              <w:rPr>
                <w:rFonts w:ascii="Segoe UI Symbol" w:hAnsi="Segoe UI Symbol" w:cs="Segoe UI Symbol"/>
                <w:sz w:val="24"/>
                <w:szCs w:val="24"/>
                <w:lang w:val="en-CA"/>
              </w:rPr>
              <w:t>⃣</w:t>
            </w:r>
            <w:r w:rsidRPr="00ED7CEA">
              <w:rPr>
                <w:sz w:val="24"/>
                <w:szCs w:val="24"/>
                <w:lang w:val="en-CA"/>
              </w:rPr>
              <w:t xml:space="preserve"> Classroom activities and homework assignments</w:t>
            </w:r>
            <w:r w:rsidRPr="00ED7CEA">
              <w:rPr>
                <w:b/>
                <w:bCs/>
                <w:sz w:val="24"/>
                <w:szCs w:val="24"/>
                <w:lang w:val="en-CA"/>
              </w:rPr>
              <w:t>.</w:t>
            </w:r>
          </w:p>
          <w:p w14:paraId="571CDCF5" w14:textId="77777777" w:rsidR="00430EB3" w:rsidRPr="00D74F9C" w:rsidRDefault="00430EB3" w:rsidP="00430EB3">
            <w:pPr>
              <w:pStyle w:val="TableParagraph"/>
              <w:rPr>
                <w:b/>
                <w:bCs/>
                <w:sz w:val="24"/>
                <w:szCs w:val="24"/>
              </w:rPr>
            </w:pPr>
          </w:p>
        </w:tc>
      </w:tr>
      <w:tr w:rsidR="00430EB3" w:rsidRPr="00D74F9C" w14:paraId="486994B0" w14:textId="77777777" w:rsidTr="00430EB3">
        <w:trPr>
          <w:trHeight w:val="1662"/>
        </w:trPr>
        <w:tc>
          <w:tcPr>
            <w:tcW w:w="5000" w:type="pct"/>
            <w:shd w:val="clear" w:color="auto" w:fill="A7BEDE"/>
          </w:tcPr>
          <w:p w14:paraId="2F4FDFE4" w14:textId="77777777" w:rsidR="00430EB3" w:rsidRPr="00D74F9C" w:rsidRDefault="00430EB3" w:rsidP="00430EB3">
            <w:pPr>
              <w:pStyle w:val="TableParagraph"/>
              <w:numPr>
                <w:ilvl w:val="0"/>
                <w:numId w:val="10"/>
              </w:numPr>
              <w:ind w:right="2998"/>
              <w:rPr>
                <w:b/>
                <w:bCs/>
                <w:sz w:val="24"/>
                <w:szCs w:val="24"/>
              </w:rPr>
            </w:pPr>
            <w:r w:rsidRPr="00D74F9C">
              <w:rPr>
                <w:b/>
                <w:bCs/>
                <w:sz w:val="24"/>
                <w:szCs w:val="24"/>
              </w:rPr>
              <w:t>Thinking Skills</w:t>
            </w:r>
          </w:p>
          <w:p w14:paraId="264D0BA4" w14:textId="77777777" w:rsidR="00430EB3" w:rsidRPr="00D74F9C" w:rsidRDefault="00430EB3" w:rsidP="00430EB3">
            <w:pPr>
              <w:pStyle w:val="TableParagraph"/>
              <w:ind w:right="-65"/>
              <w:rPr>
                <w:b/>
                <w:bCs/>
                <w:sz w:val="24"/>
                <w:szCs w:val="24"/>
                <w:rtl/>
              </w:rPr>
            </w:pPr>
          </w:p>
          <w:p w14:paraId="74C455F0" w14:textId="77777777" w:rsidR="00430EB3" w:rsidRPr="00D74F9C" w:rsidRDefault="00430EB3" w:rsidP="00430EB3">
            <w:pPr>
              <w:pStyle w:val="TableParagraph"/>
              <w:ind w:right="-65"/>
              <w:rPr>
                <w:sz w:val="24"/>
                <w:szCs w:val="24"/>
                <w:lang w:val="en-CA" w:bidi="ar-IQ"/>
              </w:rPr>
            </w:pPr>
            <w:r w:rsidRPr="00D74F9C">
              <w:rPr>
                <w:b/>
                <w:bCs/>
                <w:sz w:val="24"/>
                <w:szCs w:val="24"/>
                <w:lang w:val="en-CA" w:bidi="ar-IQ"/>
              </w:rPr>
              <w:t>1️</w:t>
            </w:r>
            <w:r w:rsidRPr="00D74F9C">
              <w:rPr>
                <w:rFonts w:ascii="Segoe UI Symbol" w:hAnsi="Segoe UI Symbol" w:cs="Segoe UI Symbol"/>
                <w:b/>
                <w:bCs/>
                <w:sz w:val="24"/>
                <w:szCs w:val="24"/>
                <w:lang w:val="en-CA" w:bidi="ar-IQ"/>
              </w:rPr>
              <w:t>⃣</w:t>
            </w:r>
            <w:r w:rsidRPr="00D74F9C">
              <w:rPr>
                <w:b/>
                <w:bCs/>
                <w:sz w:val="24"/>
                <w:szCs w:val="24"/>
                <w:lang w:val="en-CA" w:bidi="ar-IQ"/>
              </w:rPr>
              <w:t xml:space="preserve"> </w:t>
            </w:r>
            <w:r w:rsidRPr="00D74F9C">
              <w:rPr>
                <w:sz w:val="24"/>
                <w:szCs w:val="24"/>
                <w:lang w:val="en-CA" w:bidi="ar-IQ"/>
              </w:rPr>
              <w:t>Using modern methods to prepare and deliver lectures through PowerPoint presentations.</w:t>
            </w:r>
            <w:r w:rsidRPr="00D74F9C">
              <w:rPr>
                <w:sz w:val="24"/>
                <w:szCs w:val="24"/>
                <w:lang w:val="en-CA" w:bidi="ar-IQ"/>
              </w:rPr>
              <w:br/>
              <w:t>2</w:t>
            </w:r>
            <w:r w:rsidRPr="00D74F9C">
              <w:rPr>
                <w:rFonts w:ascii="Segoe UI Emoji" w:hAnsi="Segoe UI Emoji" w:cs="Segoe UI Emoji"/>
                <w:sz w:val="24"/>
                <w:szCs w:val="24"/>
                <w:lang w:val="en-CA" w:bidi="ar-IQ"/>
              </w:rPr>
              <w:t>️⃣</w:t>
            </w:r>
            <w:r w:rsidRPr="00D74F9C">
              <w:rPr>
                <w:sz w:val="24"/>
                <w:szCs w:val="24"/>
                <w:lang w:val="en-CA" w:bidi="ar-IQ"/>
              </w:rPr>
              <w:t xml:space="preserve"> Applying group discussion techniques to enhance understanding of the subject matter.</w:t>
            </w:r>
            <w:r w:rsidRPr="00D74F9C">
              <w:rPr>
                <w:sz w:val="24"/>
                <w:szCs w:val="24"/>
                <w:lang w:val="en-CA" w:bidi="ar-IQ"/>
              </w:rPr>
              <w:br/>
              <w:t>3</w:t>
            </w:r>
            <w:r w:rsidRPr="00D74F9C">
              <w:rPr>
                <w:rFonts w:ascii="Segoe UI Emoji" w:hAnsi="Segoe UI Emoji" w:cs="Segoe UI Emoji"/>
                <w:sz w:val="24"/>
                <w:szCs w:val="24"/>
                <w:lang w:val="en-CA" w:bidi="ar-IQ"/>
              </w:rPr>
              <w:t>️⃣</w:t>
            </w:r>
            <w:r w:rsidRPr="00D74F9C">
              <w:rPr>
                <w:sz w:val="24"/>
                <w:szCs w:val="24"/>
                <w:lang w:val="en-CA" w:bidi="ar-IQ"/>
              </w:rPr>
              <w:t xml:space="preserve"> Assigning homework and research tasks to develop analytical and critical thinking skills.</w:t>
            </w:r>
          </w:p>
          <w:p w14:paraId="2B21BD58" w14:textId="77777777" w:rsidR="00430EB3" w:rsidRPr="00D74F9C" w:rsidRDefault="00430EB3" w:rsidP="00430EB3">
            <w:pPr>
              <w:pStyle w:val="TableParagraph"/>
              <w:ind w:right="2998"/>
              <w:rPr>
                <w:b/>
                <w:bCs/>
                <w:sz w:val="24"/>
                <w:szCs w:val="24"/>
                <w:lang w:val="en-CA" w:bidi="ar-IQ"/>
              </w:rPr>
            </w:pPr>
          </w:p>
        </w:tc>
      </w:tr>
      <w:tr w:rsidR="00430EB3" w:rsidRPr="00D74F9C" w14:paraId="065E605D" w14:textId="77777777" w:rsidTr="00430EB3">
        <w:trPr>
          <w:trHeight w:val="834"/>
        </w:trPr>
        <w:tc>
          <w:tcPr>
            <w:tcW w:w="5000" w:type="pct"/>
            <w:shd w:val="clear" w:color="auto" w:fill="A7BEDE"/>
          </w:tcPr>
          <w:p w14:paraId="1579F4DD" w14:textId="77777777" w:rsidR="00430EB3" w:rsidRPr="00D74F9C" w:rsidRDefault="00430EB3" w:rsidP="00430EB3">
            <w:pPr>
              <w:pStyle w:val="TableParagraph"/>
              <w:numPr>
                <w:ilvl w:val="0"/>
                <w:numId w:val="10"/>
              </w:numPr>
              <w:ind w:right="2998"/>
              <w:rPr>
                <w:b/>
                <w:bCs/>
                <w:sz w:val="24"/>
                <w:szCs w:val="24"/>
              </w:rPr>
            </w:pPr>
            <w:r w:rsidRPr="00D74F9C">
              <w:rPr>
                <w:b/>
                <w:bCs/>
                <w:sz w:val="24"/>
                <w:szCs w:val="24"/>
              </w:rPr>
              <w:t>General and Transferable Skills</w:t>
            </w:r>
          </w:p>
          <w:p w14:paraId="02B37C5C" w14:textId="77777777" w:rsidR="00430EB3" w:rsidRPr="00D74F9C" w:rsidRDefault="00430EB3" w:rsidP="00430EB3">
            <w:pPr>
              <w:pStyle w:val="whitespace-pre-wrap"/>
              <w:rPr>
                <w:b/>
                <w:lang w:val="en-CA"/>
              </w:rPr>
            </w:pPr>
            <w:r w:rsidRPr="00D74F9C">
              <w:rPr>
                <w:b/>
                <w:lang w:val="en-CA"/>
              </w:rPr>
              <w:t>1️</w:t>
            </w:r>
            <w:r w:rsidRPr="00D74F9C">
              <w:rPr>
                <w:rFonts w:ascii="Segoe UI Symbol" w:hAnsi="Segoe UI Symbol" w:cs="Segoe UI Symbol"/>
                <w:b/>
                <w:lang w:val="en-CA"/>
              </w:rPr>
              <w:t>⃣</w:t>
            </w:r>
            <w:r w:rsidRPr="00D74F9C">
              <w:rPr>
                <w:b/>
                <w:lang w:val="en-CA"/>
              </w:rPr>
              <w:t xml:space="preserve"> </w:t>
            </w:r>
            <w:r w:rsidRPr="00D74F9C">
              <w:rPr>
                <w:bCs/>
                <w:lang w:val="en-CA"/>
              </w:rPr>
              <w:t>Enabling students to apply the knowledge they have acquired in practical settings.</w:t>
            </w:r>
            <w:r w:rsidRPr="00D74F9C">
              <w:rPr>
                <w:bCs/>
                <w:lang w:val="en-CA"/>
              </w:rPr>
              <w:br/>
              <w:t>2</w:t>
            </w:r>
            <w:r w:rsidRPr="00D74F9C">
              <w:rPr>
                <w:rFonts w:ascii="Segoe UI Emoji" w:hAnsi="Segoe UI Emoji" w:cs="Segoe UI Emoji"/>
                <w:bCs/>
                <w:lang w:val="en-CA"/>
              </w:rPr>
              <w:t>️⃣</w:t>
            </w:r>
            <w:r w:rsidRPr="00D74F9C">
              <w:rPr>
                <w:bCs/>
                <w:lang w:val="en-CA"/>
              </w:rPr>
              <w:t xml:space="preserve"> Enhancing students’ self-confidence through participation in discussions and seminars.</w:t>
            </w:r>
            <w:r w:rsidRPr="00D74F9C">
              <w:rPr>
                <w:bCs/>
                <w:lang w:val="en-CA"/>
              </w:rPr>
              <w:br/>
              <w:t>3</w:t>
            </w:r>
            <w:r w:rsidRPr="00D74F9C">
              <w:rPr>
                <w:rFonts w:ascii="Segoe UI Emoji" w:hAnsi="Segoe UI Emoji" w:cs="Segoe UI Emoji"/>
                <w:bCs/>
                <w:lang w:val="en-CA"/>
              </w:rPr>
              <w:t>️⃣</w:t>
            </w:r>
            <w:r w:rsidRPr="00D74F9C">
              <w:rPr>
                <w:bCs/>
                <w:lang w:val="en-CA"/>
              </w:rPr>
              <w:t xml:space="preserve"> Empowering students to apply what they have learned to their professional development</w:t>
            </w:r>
            <w:r w:rsidRPr="00D74F9C">
              <w:rPr>
                <w:b/>
                <w:lang w:val="en-CA"/>
              </w:rPr>
              <w:t>.</w:t>
            </w:r>
          </w:p>
          <w:p w14:paraId="3AB68022" w14:textId="77777777" w:rsidR="00430EB3" w:rsidRPr="00D74F9C" w:rsidRDefault="00430EB3" w:rsidP="00430EB3">
            <w:pPr>
              <w:pStyle w:val="whitespace-pre-wrap"/>
              <w:rPr>
                <w:b/>
                <w:lang w:val="en-CA"/>
              </w:rPr>
            </w:pPr>
          </w:p>
        </w:tc>
      </w:tr>
    </w:tbl>
    <w:p w14:paraId="15090E66" w14:textId="77777777" w:rsidR="00ED7CEA" w:rsidRDefault="00ED7CEA" w:rsidP="00ED7CEA">
      <w:pPr>
        <w:jc w:val="right"/>
        <w:rPr>
          <w:sz w:val="24"/>
          <w:szCs w:val="24"/>
        </w:rPr>
      </w:pPr>
    </w:p>
    <w:p w14:paraId="177A19BA" w14:textId="77777777" w:rsidR="00ED7CEA" w:rsidRDefault="00ED7CEA" w:rsidP="00ED7CEA">
      <w:pPr>
        <w:jc w:val="right"/>
        <w:rPr>
          <w:sz w:val="24"/>
          <w:szCs w:val="24"/>
        </w:rPr>
      </w:pPr>
    </w:p>
    <w:p w14:paraId="4239B0AA" w14:textId="77777777" w:rsidR="00ED7CEA" w:rsidRDefault="00ED7CEA" w:rsidP="00ED7CEA">
      <w:pPr>
        <w:jc w:val="right"/>
        <w:rPr>
          <w:sz w:val="24"/>
          <w:szCs w:val="24"/>
        </w:rPr>
      </w:pPr>
    </w:p>
    <w:p w14:paraId="3A3B3729" w14:textId="77777777" w:rsidR="00ED7CEA" w:rsidRDefault="00ED7CEA" w:rsidP="00ED7CEA">
      <w:pPr>
        <w:jc w:val="right"/>
        <w:rPr>
          <w:sz w:val="24"/>
          <w:szCs w:val="24"/>
        </w:rPr>
      </w:pPr>
    </w:p>
    <w:p w14:paraId="0CBFEBBA" w14:textId="77777777" w:rsidR="00ED7CEA" w:rsidRDefault="00ED7CEA" w:rsidP="00ED7CEA">
      <w:pPr>
        <w:jc w:val="right"/>
        <w:rPr>
          <w:sz w:val="24"/>
          <w:szCs w:val="24"/>
        </w:rPr>
        <w:sectPr w:rsidR="00ED7CEA" w:rsidSect="00ED7CEA">
          <w:pgSz w:w="11910" w:h="16840"/>
          <w:pgMar w:top="980" w:right="860" w:bottom="720" w:left="1020" w:header="0" w:footer="536" w:gutter="0"/>
          <w:cols w:space="720"/>
        </w:sectPr>
      </w:pPr>
    </w:p>
    <w:tbl>
      <w:tblPr>
        <w:tblStyle w:val="TableNormal1"/>
        <w:tblpPr w:leftFromText="180" w:rightFromText="180" w:vertAnchor="text" w:horzAnchor="margin" w:tblpXSpec="center" w:tblpY="-258"/>
        <w:tblW w:w="5000" w:type="pct"/>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1096"/>
        <w:gridCol w:w="725"/>
        <w:gridCol w:w="1712"/>
        <w:gridCol w:w="3393"/>
        <w:gridCol w:w="1558"/>
        <w:gridCol w:w="1526"/>
      </w:tblGrid>
      <w:tr w:rsidR="00ED7CEA" w:rsidRPr="00826069" w14:paraId="05C413EF" w14:textId="77777777" w:rsidTr="006737E4">
        <w:trPr>
          <w:trHeight w:val="239"/>
        </w:trPr>
        <w:tc>
          <w:tcPr>
            <w:tcW w:w="5000" w:type="pct"/>
            <w:gridSpan w:val="6"/>
            <w:shd w:val="clear" w:color="auto" w:fill="A7BEDE"/>
          </w:tcPr>
          <w:p w14:paraId="39C2EB27" w14:textId="77777777" w:rsidR="00ED7CEA" w:rsidRPr="00826069" w:rsidRDefault="00ED7CEA" w:rsidP="00947A14">
            <w:pPr>
              <w:pStyle w:val="TableParagraph"/>
              <w:numPr>
                <w:ilvl w:val="0"/>
                <w:numId w:val="1"/>
              </w:numPr>
              <w:spacing w:before="130"/>
              <w:rPr>
                <w:rFonts w:asciiTheme="majorBidi" w:hAnsiTheme="majorBidi" w:cstheme="majorBidi"/>
                <w:sz w:val="24"/>
                <w:szCs w:val="24"/>
                <w:rtl/>
                <w:lang w:bidi="ar-IQ"/>
              </w:rPr>
            </w:pPr>
            <w:r w:rsidRPr="00826069">
              <w:rPr>
                <w:rFonts w:asciiTheme="majorBidi" w:hAnsiTheme="majorBidi" w:cstheme="majorBidi"/>
                <w:sz w:val="24"/>
                <w:szCs w:val="24"/>
                <w:lang w:bidi="ar-IQ"/>
              </w:rPr>
              <w:lastRenderedPageBreak/>
              <w:t xml:space="preserve">Course Structure </w:t>
            </w:r>
          </w:p>
        </w:tc>
      </w:tr>
      <w:tr w:rsidR="00ED7CEA" w:rsidRPr="00826069" w14:paraId="16A88893" w14:textId="77777777" w:rsidTr="00315316">
        <w:trPr>
          <w:trHeight w:val="1103"/>
        </w:trPr>
        <w:tc>
          <w:tcPr>
            <w:tcW w:w="548" w:type="pct"/>
            <w:tcBorders>
              <w:right w:val="single" w:sz="6" w:space="0" w:color="4F81BC"/>
            </w:tcBorders>
            <w:shd w:val="clear" w:color="auto" w:fill="A7BEDE"/>
            <w:vAlign w:val="center"/>
          </w:tcPr>
          <w:p w14:paraId="4E3D665B" w14:textId="77777777" w:rsidR="00ED7CEA" w:rsidRPr="00826069" w:rsidRDefault="00ED7CEA" w:rsidP="00947A14">
            <w:pPr>
              <w:jc w:val="center"/>
              <w:rPr>
                <w:rFonts w:asciiTheme="majorBidi" w:hAnsiTheme="majorBidi" w:cstheme="majorBidi"/>
                <w:sz w:val="24"/>
                <w:szCs w:val="24"/>
              </w:rPr>
            </w:pPr>
            <w:r w:rsidRPr="00826069">
              <w:rPr>
                <w:rFonts w:asciiTheme="majorBidi" w:hAnsiTheme="majorBidi" w:cstheme="majorBidi"/>
                <w:sz w:val="24"/>
                <w:szCs w:val="24"/>
              </w:rPr>
              <w:t>Weeks</w:t>
            </w:r>
          </w:p>
        </w:tc>
        <w:tc>
          <w:tcPr>
            <w:tcW w:w="362" w:type="pct"/>
            <w:tcBorders>
              <w:left w:val="single" w:sz="6" w:space="0" w:color="4F81BC"/>
              <w:right w:val="single" w:sz="6" w:space="0" w:color="4F81BC"/>
            </w:tcBorders>
            <w:shd w:val="clear" w:color="auto" w:fill="A7BEDE"/>
            <w:vAlign w:val="center"/>
          </w:tcPr>
          <w:p w14:paraId="248C832F" w14:textId="77777777" w:rsidR="00ED7CEA" w:rsidRPr="00826069" w:rsidRDefault="00ED7CEA" w:rsidP="00947A14">
            <w:pPr>
              <w:jc w:val="center"/>
              <w:rPr>
                <w:rFonts w:asciiTheme="majorBidi" w:hAnsiTheme="majorBidi" w:cstheme="majorBidi"/>
                <w:sz w:val="24"/>
                <w:szCs w:val="24"/>
              </w:rPr>
            </w:pPr>
            <w:r w:rsidRPr="00826069">
              <w:rPr>
                <w:rFonts w:asciiTheme="majorBidi" w:hAnsiTheme="majorBidi" w:cstheme="majorBidi"/>
                <w:sz w:val="24"/>
                <w:szCs w:val="24"/>
              </w:rPr>
              <w:t>Hours</w:t>
            </w:r>
          </w:p>
        </w:tc>
        <w:tc>
          <w:tcPr>
            <w:tcW w:w="855" w:type="pct"/>
            <w:tcBorders>
              <w:left w:val="single" w:sz="6" w:space="0" w:color="4F81BC"/>
              <w:right w:val="single" w:sz="6" w:space="0" w:color="4F81BC"/>
            </w:tcBorders>
            <w:shd w:val="clear" w:color="auto" w:fill="A7BEDE"/>
            <w:vAlign w:val="center"/>
          </w:tcPr>
          <w:p w14:paraId="3D91588C" w14:textId="77777777" w:rsidR="00ED7CEA" w:rsidRPr="00826069" w:rsidRDefault="00ED7CEA" w:rsidP="00947A14">
            <w:pPr>
              <w:pStyle w:val="TableParagraph"/>
              <w:ind w:left="348" w:right="327"/>
              <w:jc w:val="center"/>
              <w:rPr>
                <w:rFonts w:asciiTheme="majorBidi" w:hAnsiTheme="majorBidi" w:cstheme="majorBidi"/>
                <w:sz w:val="24"/>
                <w:szCs w:val="24"/>
                <w:rtl/>
                <w:lang w:bidi="ar-IQ"/>
              </w:rPr>
            </w:pPr>
            <w:r w:rsidRPr="00826069">
              <w:rPr>
                <w:rFonts w:asciiTheme="majorBidi" w:hAnsiTheme="majorBidi" w:cstheme="majorBidi"/>
                <w:sz w:val="24"/>
                <w:szCs w:val="24"/>
              </w:rPr>
              <w:t>Required Learning Outcomes</w:t>
            </w:r>
          </w:p>
        </w:tc>
        <w:tc>
          <w:tcPr>
            <w:tcW w:w="1695" w:type="pct"/>
            <w:tcBorders>
              <w:left w:val="single" w:sz="6" w:space="0" w:color="4F81BC"/>
              <w:right w:val="single" w:sz="6" w:space="0" w:color="4F81BC"/>
            </w:tcBorders>
            <w:shd w:val="clear" w:color="auto" w:fill="A7BEDE"/>
            <w:vAlign w:val="center"/>
          </w:tcPr>
          <w:p w14:paraId="0BFECEBA" w14:textId="77777777" w:rsidR="00ED7CEA" w:rsidRPr="00826069" w:rsidRDefault="00ED7CEA" w:rsidP="00947A14">
            <w:pPr>
              <w:pStyle w:val="TableParagraph"/>
              <w:bidi/>
              <w:ind w:left="84"/>
              <w:jc w:val="center"/>
              <w:rPr>
                <w:rFonts w:asciiTheme="majorBidi" w:hAnsiTheme="majorBidi" w:cstheme="majorBidi"/>
                <w:sz w:val="24"/>
                <w:szCs w:val="24"/>
                <w:rtl/>
                <w:lang w:bidi="ar-IQ"/>
              </w:rPr>
            </w:pPr>
            <w:r w:rsidRPr="00826069">
              <w:rPr>
                <w:rFonts w:asciiTheme="majorBidi" w:hAnsiTheme="majorBidi" w:cstheme="majorBidi"/>
                <w:sz w:val="24"/>
                <w:szCs w:val="24"/>
              </w:rPr>
              <w:t>Unit Name / Course or Topic</w:t>
            </w:r>
          </w:p>
        </w:tc>
        <w:tc>
          <w:tcPr>
            <w:tcW w:w="778" w:type="pct"/>
            <w:tcBorders>
              <w:left w:val="single" w:sz="6" w:space="0" w:color="4F81BC"/>
              <w:right w:val="single" w:sz="6" w:space="0" w:color="4F81BC"/>
            </w:tcBorders>
            <w:shd w:val="clear" w:color="auto" w:fill="A7BEDE"/>
            <w:vAlign w:val="center"/>
          </w:tcPr>
          <w:p w14:paraId="494D5D35" w14:textId="77777777" w:rsidR="00ED7CEA" w:rsidRPr="00826069" w:rsidRDefault="00ED7CEA" w:rsidP="00947A14">
            <w:pPr>
              <w:pStyle w:val="TableParagraph"/>
              <w:ind w:right="81"/>
              <w:jc w:val="center"/>
              <w:rPr>
                <w:rFonts w:asciiTheme="majorBidi" w:hAnsiTheme="majorBidi" w:cstheme="majorBidi"/>
                <w:sz w:val="24"/>
                <w:szCs w:val="24"/>
                <w:lang w:bidi="ar-IQ"/>
              </w:rPr>
            </w:pPr>
            <w:r w:rsidRPr="00826069">
              <w:rPr>
                <w:rFonts w:asciiTheme="majorBidi" w:hAnsiTheme="majorBidi" w:cstheme="majorBidi"/>
                <w:sz w:val="24"/>
                <w:szCs w:val="24"/>
              </w:rPr>
              <w:t>Learning Methods</w:t>
            </w:r>
          </w:p>
        </w:tc>
        <w:tc>
          <w:tcPr>
            <w:tcW w:w="761" w:type="pct"/>
            <w:tcBorders>
              <w:left w:val="single" w:sz="6" w:space="0" w:color="4F81BC"/>
            </w:tcBorders>
            <w:shd w:val="clear" w:color="auto" w:fill="A7BEDE"/>
            <w:vAlign w:val="center"/>
          </w:tcPr>
          <w:p w14:paraId="37FD9777" w14:textId="77777777" w:rsidR="00ED7CEA" w:rsidRPr="00826069" w:rsidRDefault="00ED7CEA" w:rsidP="00947A14">
            <w:pPr>
              <w:pStyle w:val="TableParagraph"/>
              <w:ind w:left="40"/>
              <w:jc w:val="center"/>
              <w:rPr>
                <w:rFonts w:asciiTheme="majorBidi" w:hAnsiTheme="majorBidi" w:cstheme="majorBidi"/>
                <w:sz w:val="24"/>
                <w:szCs w:val="24"/>
              </w:rPr>
            </w:pPr>
            <w:r w:rsidRPr="00826069">
              <w:rPr>
                <w:rFonts w:asciiTheme="majorBidi" w:hAnsiTheme="majorBidi" w:cstheme="majorBidi"/>
                <w:sz w:val="24"/>
                <w:szCs w:val="24"/>
              </w:rPr>
              <w:t>Evaluation Method</w:t>
            </w:r>
          </w:p>
        </w:tc>
      </w:tr>
      <w:tr w:rsidR="00ED7CEA" w:rsidRPr="00826069" w14:paraId="4137B092" w14:textId="77777777" w:rsidTr="00315316">
        <w:trPr>
          <w:trHeight w:val="1104"/>
        </w:trPr>
        <w:tc>
          <w:tcPr>
            <w:tcW w:w="548" w:type="pct"/>
            <w:shd w:val="clear" w:color="auto" w:fill="D2DFED"/>
          </w:tcPr>
          <w:p w14:paraId="1517943F" w14:textId="4538A683" w:rsidR="00ED7CEA"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1</w:t>
            </w:r>
          </w:p>
        </w:tc>
        <w:tc>
          <w:tcPr>
            <w:tcW w:w="362" w:type="pct"/>
            <w:tcBorders>
              <w:left w:val="single" w:sz="6" w:space="0" w:color="4F81BC"/>
              <w:right w:val="single" w:sz="6" w:space="0" w:color="4F81BC"/>
            </w:tcBorders>
            <w:shd w:val="clear" w:color="auto" w:fill="A7BEDE"/>
          </w:tcPr>
          <w:p w14:paraId="449EF1CE" w14:textId="77777777" w:rsidR="00ED7CEA" w:rsidRPr="00826069" w:rsidRDefault="00ED7CEA" w:rsidP="00947A14">
            <w:pPr>
              <w:pStyle w:val="TableParagraph"/>
              <w:spacing w:before="6"/>
              <w:jc w:val="center"/>
              <w:rPr>
                <w:rFonts w:asciiTheme="majorBidi" w:hAnsiTheme="majorBidi" w:cstheme="majorBidi"/>
                <w:sz w:val="24"/>
                <w:szCs w:val="24"/>
              </w:rPr>
            </w:pPr>
          </w:p>
          <w:p w14:paraId="20AF392A" w14:textId="77777777" w:rsidR="00ED7CEA" w:rsidRPr="00826069" w:rsidRDefault="00ED7CEA" w:rsidP="00947A14">
            <w:pPr>
              <w:jc w:val="center"/>
              <w:rPr>
                <w:rFonts w:asciiTheme="majorBidi" w:hAnsiTheme="majorBidi" w:cstheme="majorBidi"/>
                <w:sz w:val="24"/>
                <w:szCs w:val="24"/>
              </w:rPr>
            </w:pPr>
            <w:r w:rsidRPr="00826069">
              <w:rPr>
                <w:rFonts w:asciiTheme="majorBidi" w:hAnsiTheme="majorBidi" w:cstheme="majorBidi"/>
                <w:w w:val="112"/>
                <w:sz w:val="24"/>
                <w:szCs w:val="24"/>
                <w:rtl/>
                <w:lang w:bidi="ar-IQ"/>
              </w:rPr>
              <w:t>2</w:t>
            </w:r>
          </w:p>
        </w:tc>
        <w:tc>
          <w:tcPr>
            <w:tcW w:w="855" w:type="pct"/>
            <w:shd w:val="clear" w:color="auto" w:fill="D2DFED"/>
            <w:vAlign w:val="center"/>
          </w:tcPr>
          <w:p w14:paraId="7D30C51D" w14:textId="7EA0A513" w:rsidR="00ED7CEA" w:rsidRPr="00826069" w:rsidRDefault="00ED7CEA"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6EE9280D" w14:textId="64FAC7F5" w:rsidR="00ED7CEA" w:rsidRDefault="00315316" w:rsidP="00C854D5">
            <w:pPr>
              <w:jc w:val="center"/>
              <w:rPr>
                <w:rFonts w:asciiTheme="majorBidi" w:hAnsiTheme="majorBidi" w:cstheme="majorBidi"/>
                <w:sz w:val="24"/>
                <w:szCs w:val="24"/>
              </w:rPr>
            </w:pPr>
            <w:r>
              <w:rPr>
                <w:rFonts w:asciiTheme="majorBidi" w:hAnsiTheme="majorBidi" w:cstheme="majorBidi"/>
                <w:sz w:val="24"/>
                <w:szCs w:val="24"/>
              </w:rPr>
              <w:t xml:space="preserve">Hypertension </w:t>
            </w:r>
          </w:p>
          <w:p w14:paraId="05EC4DAA" w14:textId="77777777" w:rsidR="00315316" w:rsidRDefault="00315316" w:rsidP="00C854D5">
            <w:pPr>
              <w:jc w:val="center"/>
              <w:rPr>
                <w:rFonts w:asciiTheme="majorBidi" w:hAnsiTheme="majorBidi" w:cstheme="majorBidi"/>
                <w:sz w:val="24"/>
                <w:szCs w:val="24"/>
              </w:rPr>
            </w:pPr>
            <w:r>
              <w:rPr>
                <w:rFonts w:asciiTheme="majorBidi" w:hAnsiTheme="majorBidi" w:cstheme="majorBidi"/>
                <w:sz w:val="24"/>
                <w:szCs w:val="24"/>
              </w:rPr>
              <w:t>Nephrology</w:t>
            </w:r>
          </w:p>
          <w:p w14:paraId="5306E6F7" w14:textId="3E5983D3" w:rsidR="00315316" w:rsidRPr="00826069" w:rsidRDefault="00C854D5" w:rsidP="00C854D5">
            <w:pPr>
              <w:jc w:val="center"/>
              <w:rPr>
                <w:rFonts w:asciiTheme="majorBidi" w:hAnsiTheme="majorBidi" w:cstheme="majorBidi"/>
                <w:sz w:val="24"/>
                <w:szCs w:val="24"/>
              </w:rPr>
            </w:pPr>
            <w:r>
              <w:rPr>
                <w:rFonts w:asciiTheme="majorBidi" w:hAnsiTheme="majorBidi" w:cstheme="majorBidi"/>
                <w:sz w:val="24"/>
                <w:szCs w:val="24"/>
              </w:rPr>
              <w:t>Pregnancy</w:t>
            </w:r>
          </w:p>
        </w:tc>
        <w:tc>
          <w:tcPr>
            <w:tcW w:w="778" w:type="pct"/>
            <w:shd w:val="clear" w:color="auto" w:fill="D2DFED"/>
          </w:tcPr>
          <w:p w14:paraId="4AD76E44" w14:textId="72CD4708" w:rsidR="00ED7CEA" w:rsidRPr="00826069" w:rsidRDefault="003148D6" w:rsidP="00947A14">
            <w:pPr>
              <w:pStyle w:val="TableParagraph"/>
              <w:spacing w:line="270" w:lineRule="exact"/>
              <w:ind w:right="79"/>
              <w:jc w:val="center"/>
              <w:rPr>
                <w:rFonts w:asciiTheme="majorBidi" w:hAnsiTheme="majorBidi" w:cstheme="majorBidi"/>
                <w:sz w:val="24"/>
                <w:szCs w:val="24"/>
                <w:rtl/>
                <w:lang w:bidi="ar-IQ"/>
              </w:rPr>
            </w:pPr>
            <w:r w:rsidRPr="00826069">
              <w:rPr>
                <w:rFonts w:asciiTheme="majorBidi" w:hAnsiTheme="majorBidi" w:cstheme="majorBidi"/>
                <w:sz w:val="24"/>
                <w:szCs w:val="24"/>
              </w:rPr>
              <w:t>whiteboard and PowerPoint Presentations</w:t>
            </w:r>
          </w:p>
        </w:tc>
        <w:tc>
          <w:tcPr>
            <w:tcW w:w="761" w:type="pct"/>
            <w:shd w:val="clear" w:color="auto" w:fill="A7BEDE"/>
          </w:tcPr>
          <w:p w14:paraId="45AE0D0E" w14:textId="7C3B20E9" w:rsidR="00ED7CEA" w:rsidRPr="00826069" w:rsidRDefault="00ED7CEA" w:rsidP="00947A14">
            <w:pPr>
              <w:pStyle w:val="TableParagraph"/>
              <w:ind w:left="38"/>
              <w:jc w:val="center"/>
              <w:rPr>
                <w:rFonts w:asciiTheme="majorBidi" w:hAnsiTheme="majorBidi" w:cstheme="majorBidi"/>
                <w:sz w:val="24"/>
                <w:szCs w:val="24"/>
                <w:rtl/>
                <w:lang w:bidi="ar-IQ"/>
              </w:rPr>
            </w:pPr>
            <w:r w:rsidRPr="00826069">
              <w:rPr>
                <w:rFonts w:asciiTheme="majorBidi" w:hAnsiTheme="majorBidi" w:cstheme="majorBidi"/>
                <w:sz w:val="24"/>
                <w:szCs w:val="24"/>
              </w:rPr>
              <w:t>Group discussion, oral exams</w:t>
            </w:r>
            <w:r w:rsidR="00D74F9C" w:rsidRPr="00826069">
              <w:rPr>
                <w:rFonts w:asciiTheme="majorBidi" w:hAnsiTheme="majorBidi" w:cstheme="majorBidi"/>
                <w:sz w:val="24"/>
                <w:szCs w:val="24"/>
              </w:rPr>
              <w:t>,</w:t>
            </w:r>
            <w:r w:rsidRPr="00826069">
              <w:rPr>
                <w:rFonts w:asciiTheme="majorBidi" w:hAnsiTheme="majorBidi" w:cstheme="majorBidi"/>
                <w:sz w:val="24"/>
                <w:szCs w:val="24"/>
              </w:rPr>
              <w:t xml:space="preserve"> and assignments</w:t>
            </w:r>
          </w:p>
        </w:tc>
      </w:tr>
      <w:tr w:rsidR="003148D6" w:rsidRPr="00826069" w14:paraId="00E5CE6E" w14:textId="77777777" w:rsidTr="00315316">
        <w:trPr>
          <w:trHeight w:val="1104"/>
        </w:trPr>
        <w:tc>
          <w:tcPr>
            <w:tcW w:w="548" w:type="pct"/>
            <w:shd w:val="clear" w:color="auto" w:fill="D2DFED"/>
          </w:tcPr>
          <w:p w14:paraId="01EB44E4" w14:textId="4C0F4B55" w:rsidR="003148D6"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2</w:t>
            </w:r>
          </w:p>
        </w:tc>
        <w:tc>
          <w:tcPr>
            <w:tcW w:w="362" w:type="pct"/>
            <w:tcBorders>
              <w:left w:val="single" w:sz="6" w:space="0" w:color="4F81BC"/>
              <w:right w:val="single" w:sz="6" w:space="0" w:color="4F81BC"/>
            </w:tcBorders>
            <w:shd w:val="clear" w:color="auto" w:fill="A7BEDE"/>
          </w:tcPr>
          <w:p w14:paraId="39BE9CA5" w14:textId="571A03AC" w:rsidR="003148D6" w:rsidRPr="00826069" w:rsidRDefault="003148D6" w:rsidP="00947A14">
            <w:pPr>
              <w:pStyle w:val="TableParagraph"/>
              <w:spacing w:before="6"/>
              <w:jc w:val="center"/>
              <w:rPr>
                <w:rFonts w:asciiTheme="majorBidi" w:hAnsiTheme="majorBidi" w:cstheme="majorBidi"/>
                <w:sz w:val="24"/>
                <w:szCs w:val="24"/>
              </w:rPr>
            </w:pPr>
            <w:r w:rsidRPr="00826069">
              <w:rPr>
                <w:rFonts w:asciiTheme="majorBidi" w:hAnsiTheme="majorBidi" w:cstheme="majorBidi"/>
                <w:sz w:val="24"/>
                <w:szCs w:val="24"/>
              </w:rPr>
              <w:t>2</w:t>
            </w:r>
          </w:p>
        </w:tc>
        <w:tc>
          <w:tcPr>
            <w:tcW w:w="855" w:type="pct"/>
            <w:shd w:val="clear" w:color="auto" w:fill="D2DFED"/>
            <w:vAlign w:val="center"/>
          </w:tcPr>
          <w:p w14:paraId="608C3A29" w14:textId="046193EC" w:rsidR="003148D6" w:rsidRPr="00826069" w:rsidRDefault="003148D6"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159EE70A" w14:textId="7D272369" w:rsidR="003148D6" w:rsidRDefault="00315316" w:rsidP="00C854D5">
            <w:pPr>
              <w:jc w:val="center"/>
              <w:rPr>
                <w:rFonts w:asciiTheme="majorBidi" w:hAnsiTheme="majorBidi" w:cstheme="majorBidi"/>
                <w:sz w:val="24"/>
                <w:szCs w:val="24"/>
              </w:rPr>
            </w:pPr>
            <w:r>
              <w:rPr>
                <w:rFonts w:asciiTheme="majorBidi" w:hAnsiTheme="majorBidi" w:cstheme="majorBidi"/>
                <w:sz w:val="24"/>
                <w:szCs w:val="24"/>
              </w:rPr>
              <w:t>Introduction to Cardiovascular Disorders &amp;Neonatal Sepsis and Meningitis</w:t>
            </w:r>
          </w:p>
          <w:p w14:paraId="7EA02E07" w14:textId="68C0921C" w:rsidR="00315316" w:rsidRPr="00826069" w:rsidRDefault="00315316" w:rsidP="00C854D5">
            <w:pPr>
              <w:jc w:val="center"/>
              <w:rPr>
                <w:rFonts w:asciiTheme="majorBidi" w:hAnsiTheme="majorBidi" w:cstheme="majorBidi"/>
                <w:sz w:val="24"/>
                <w:szCs w:val="24"/>
              </w:rPr>
            </w:pPr>
          </w:p>
        </w:tc>
        <w:tc>
          <w:tcPr>
            <w:tcW w:w="778" w:type="pct"/>
            <w:shd w:val="clear" w:color="auto" w:fill="D2DFED"/>
          </w:tcPr>
          <w:p w14:paraId="6212BB67" w14:textId="482AE2C2" w:rsidR="003148D6" w:rsidRPr="00826069" w:rsidRDefault="003148D6"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03AC37D0" w14:textId="3F5C8BEB" w:rsidR="003148D6" w:rsidRPr="00826069" w:rsidRDefault="003148D6"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r w:rsidR="00ED7CEA" w:rsidRPr="00826069" w14:paraId="4A0283F1" w14:textId="77777777" w:rsidTr="00315316">
        <w:trPr>
          <w:trHeight w:val="1104"/>
        </w:trPr>
        <w:tc>
          <w:tcPr>
            <w:tcW w:w="548" w:type="pct"/>
            <w:shd w:val="clear" w:color="auto" w:fill="D2DFED"/>
          </w:tcPr>
          <w:p w14:paraId="107DACC1" w14:textId="3A014405" w:rsidR="00ED7CEA"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3</w:t>
            </w:r>
          </w:p>
        </w:tc>
        <w:tc>
          <w:tcPr>
            <w:tcW w:w="362" w:type="pct"/>
            <w:tcBorders>
              <w:left w:val="single" w:sz="6" w:space="0" w:color="4F81BC"/>
              <w:right w:val="single" w:sz="6" w:space="0" w:color="4F81BC"/>
            </w:tcBorders>
            <w:shd w:val="clear" w:color="auto" w:fill="A7BEDE"/>
          </w:tcPr>
          <w:p w14:paraId="4059282D" w14:textId="77777777" w:rsidR="00ED7CEA" w:rsidRPr="00826069" w:rsidRDefault="00ED7CEA" w:rsidP="00947A14">
            <w:pPr>
              <w:pStyle w:val="TableParagraph"/>
              <w:spacing w:before="6"/>
              <w:jc w:val="center"/>
              <w:rPr>
                <w:rFonts w:asciiTheme="majorBidi" w:hAnsiTheme="majorBidi" w:cstheme="majorBidi"/>
                <w:sz w:val="24"/>
                <w:szCs w:val="24"/>
              </w:rPr>
            </w:pPr>
          </w:p>
          <w:p w14:paraId="37672BCD" w14:textId="77777777" w:rsidR="00ED7CEA" w:rsidRPr="00826069" w:rsidRDefault="00ED7CEA" w:rsidP="00947A14">
            <w:pPr>
              <w:jc w:val="center"/>
              <w:rPr>
                <w:rFonts w:asciiTheme="majorBidi" w:hAnsiTheme="majorBidi" w:cstheme="majorBidi"/>
                <w:sz w:val="24"/>
                <w:szCs w:val="24"/>
              </w:rPr>
            </w:pPr>
            <w:r w:rsidRPr="00826069">
              <w:rPr>
                <w:rFonts w:asciiTheme="majorBidi" w:hAnsiTheme="majorBidi" w:cstheme="majorBidi"/>
                <w:w w:val="112"/>
                <w:sz w:val="24"/>
                <w:szCs w:val="24"/>
                <w:rtl/>
                <w:lang w:bidi="ar-IQ"/>
              </w:rPr>
              <w:t>2</w:t>
            </w:r>
          </w:p>
        </w:tc>
        <w:tc>
          <w:tcPr>
            <w:tcW w:w="855" w:type="pct"/>
            <w:shd w:val="clear" w:color="auto" w:fill="D2DFED"/>
            <w:vAlign w:val="center"/>
          </w:tcPr>
          <w:p w14:paraId="0C082F11" w14:textId="73E9C010" w:rsidR="00ED7CEA" w:rsidRPr="00826069" w:rsidRDefault="00ED7CEA"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488C0C5C" w14:textId="2B135308" w:rsidR="00ED7CEA" w:rsidRDefault="00315316" w:rsidP="00C854D5">
            <w:pPr>
              <w:pStyle w:val="p1"/>
              <w:jc w:val="center"/>
              <w:rPr>
                <w:rFonts w:asciiTheme="majorBidi" w:hAnsiTheme="majorBidi" w:cstheme="majorBidi"/>
                <w:sz w:val="24"/>
                <w:szCs w:val="24"/>
              </w:rPr>
            </w:pPr>
            <w:r>
              <w:rPr>
                <w:rFonts w:asciiTheme="majorBidi" w:hAnsiTheme="majorBidi" w:cstheme="majorBidi"/>
                <w:sz w:val="24"/>
                <w:szCs w:val="24"/>
              </w:rPr>
              <w:t>Heart Failur</w:t>
            </w:r>
            <w:r w:rsidR="00C854D5">
              <w:rPr>
                <w:rFonts w:asciiTheme="majorBidi" w:hAnsiTheme="majorBidi" w:cstheme="majorBidi"/>
                <w:sz w:val="24"/>
                <w:szCs w:val="24"/>
              </w:rPr>
              <w:t>e</w:t>
            </w:r>
          </w:p>
          <w:p w14:paraId="31025F9E" w14:textId="0C9ECD02" w:rsidR="00315316" w:rsidRPr="00826069" w:rsidRDefault="00315316" w:rsidP="00C854D5">
            <w:pPr>
              <w:pStyle w:val="p1"/>
              <w:jc w:val="center"/>
              <w:rPr>
                <w:rFonts w:asciiTheme="majorBidi" w:hAnsiTheme="majorBidi" w:cstheme="majorBidi"/>
                <w:sz w:val="24"/>
                <w:szCs w:val="24"/>
              </w:rPr>
            </w:pPr>
            <w:r>
              <w:rPr>
                <w:rFonts w:asciiTheme="majorBidi" w:hAnsiTheme="majorBidi" w:cstheme="majorBidi"/>
                <w:sz w:val="24"/>
                <w:szCs w:val="24"/>
              </w:rPr>
              <w:t>Endocrinology</w:t>
            </w:r>
          </w:p>
        </w:tc>
        <w:tc>
          <w:tcPr>
            <w:tcW w:w="778" w:type="pct"/>
            <w:shd w:val="clear" w:color="auto" w:fill="D2DFED"/>
          </w:tcPr>
          <w:p w14:paraId="431AEBF7" w14:textId="77777777" w:rsidR="00ED7CEA" w:rsidRPr="00826069" w:rsidRDefault="00ED7CEA" w:rsidP="00947A14">
            <w:pPr>
              <w:pStyle w:val="TableParagraph"/>
              <w:spacing w:line="270" w:lineRule="exact"/>
              <w:ind w:right="79"/>
              <w:jc w:val="center"/>
              <w:rPr>
                <w:rFonts w:asciiTheme="majorBidi" w:hAnsiTheme="majorBidi" w:cstheme="majorBidi"/>
                <w:sz w:val="24"/>
                <w:szCs w:val="24"/>
                <w:rtl/>
                <w:lang w:bidi="ar-IQ"/>
              </w:rPr>
            </w:pPr>
            <w:r w:rsidRPr="00826069">
              <w:rPr>
                <w:rFonts w:asciiTheme="majorBidi" w:hAnsiTheme="majorBidi" w:cstheme="majorBidi"/>
                <w:sz w:val="24"/>
                <w:szCs w:val="24"/>
              </w:rPr>
              <w:t>Whiteboard and PowerPoint Presentations</w:t>
            </w:r>
          </w:p>
        </w:tc>
        <w:tc>
          <w:tcPr>
            <w:tcW w:w="761" w:type="pct"/>
            <w:shd w:val="clear" w:color="auto" w:fill="A7BEDE"/>
          </w:tcPr>
          <w:p w14:paraId="7ADB4C14" w14:textId="49E28BA8" w:rsidR="00ED7CEA" w:rsidRPr="00826069" w:rsidRDefault="00ED7CEA" w:rsidP="00947A14">
            <w:pPr>
              <w:pStyle w:val="TableParagraph"/>
              <w:ind w:left="38"/>
              <w:jc w:val="center"/>
              <w:rPr>
                <w:rFonts w:asciiTheme="majorBidi" w:hAnsiTheme="majorBidi" w:cstheme="majorBidi"/>
                <w:sz w:val="24"/>
                <w:szCs w:val="24"/>
                <w:rtl/>
                <w:lang w:bidi="ar-IQ"/>
              </w:rPr>
            </w:pPr>
            <w:r w:rsidRPr="00826069">
              <w:rPr>
                <w:rFonts w:asciiTheme="majorBidi" w:hAnsiTheme="majorBidi" w:cstheme="majorBidi"/>
                <w:sz w:val="24"/>
                <w:szCs w:val="24"/>
              </w:rPr>
              <w:t>Group discussion, oral exams</w:t>
            </w:r>
            <w:r w:rsidR="00D74F9C" w:rsidRPr="00826069">
              <w:rPr>
                <w:rFonts w:asciiTheme="majorBidi" w:hAnsiTheme="majorBidi" w:cstheme="majorBidi"/>
                <w:sz w:val="24"/>
                <w:szCs w:val="24"/>
              </w:rPr>
              <w:t>,</w:t>
            </w:r>
            <w:r w:rsidRPr="00826069">
              <w:rPr>
                <w:rFonts w:asciiTheme="majorBidi" w:hAnsiTheme="majorBidi" w:cstheme="majorBidi"/>
                <w:sz w:val="24"/>
                <w:szCs w:val="24"/>
              </w:rPr>
              <w:t xml:space="preserve"> and assignments</w:t>
            </w:r>
          </w:p>
        </w:tc>
      </w:tr>
      <w:tr w:rsidR="00ED7CEA" w:rsidRPr="00826069" w14:paraId="349EC2DF" w14:textId="77777777" w:rsidTr="00315316">
        <w:trPr>
          <w:trHeight w:val="1104"/>
        </w:trPr>
        <w:tc>
          <w:tcPr>
            <w:tcW w:w="548" w:type="pct"/>
            <w:shd w:val="clear" w:color="auto" w:fill="D2DFED"/>
          </w:tcPr>
          <w:p w14:paraId="5D8C84F3" w14:textId="2AF363B7" w:rsidR="00ED7CEA"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4</w:t>
            </w:r>
          </w:p>
        </w:tc>
        <w:tc>
          <w:tcPr>
            <w:tcW w:w="362" w:type="pct"/>
            <w:tcBorders>
              <w:left w:val="single" w:sz="6" w:space="0" w:color="4F81BC"/>
              <w:right w:val="single" w:sz="6" w:space="0" w:color="4F81BC"/>
            </w:tcBorders>
            <w:shd w:val="clear" w:color="auto" w:fill="A7BEDE"/>
          </w:tcPr>
          <w:p w14:paraId="72D5344B" w14:textId="77777777" w:rsidR="00ED7CEA" w:rsidRPr="00826069" w:rsidRDefault="00ED7CEA" w:rsidP="00947A14">
            <w:pPr>
              <w:pStyle w:val="TableParagraph"/>
              <w:spacing w:before="6"/>
              <w:jc w:val="center"/>
              <w:rPr>
                <w:rFonts w:asciiTheme="majorBidi" w:hAnsiTheme="majorBidi" w:cstheme="majorBidi"/>
                <w:sz w:val="24"/>
                <w:szCs w:val="24"/>
              </w:rPr>
            </w:pPr>
          </w:p>
          <w:p w14:paraId="78440F2A" w14:textId="7DA051C6" w:rsidR="00ED7CEA"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6606AA14" w14:textId="697A10E2" w:rsidR="00ED7CEA" w:rsidRPr="00826069" w:rsidRDefault="00ED7CEA"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0D04A947" w14:textId="77777777" w:rsidR="00ED7CEA" w:rsidRDefault="00315316" w:rsidP="00C854D5">
            <w:pPr>
              <w:jc w:val="center"/>
              <w:rPr>
                <w:rFonts w:asciiTheme="majorBidi" w:hAnsiTheme="majorBidi" w:cstheme="majorBidi"/>
                <w:sz w:val="24"/>
                <w:szCs w:val="24"/>
              </w:rPr>
            </w:pPr>
            <w:r>
              <w:rPr>
                <w:rFonts w:asciiTheme="majorBidi" w:hAnsiTheme="majorBidi" w:cstheme="majorBidi"/>
                <w:sz w:val="24"/>
                <w:szCs w:val="24"/>
              </w:rPr>
              <w:t>Acute Coronary Syndrome &amp;</w:t>
            </w:r>
          </w:p>
          <w:p w14:paraId="28B7A9CB" w14:textId="432B72AF" w:rsidR="00315316" w:rsidRPr="00826069" w:rsidRDefault="00315316" w:rsidP="00C854D5">
            <w:pPr>
              <w:jc w:val="center"/>
              <w:rPr>
                <w:rFonts w:asciiTheme="majorBidi" w:hAnsiTheme="majorBidi" w:cstheme="majorBidi"/>
                <w:sz w:val="24"/>
                <w:szCs w:val="24"/>
              </w:rPr>
            </w:pPr>
            <w:r>
              <w:rPr>
                <w:rFonts w:asciiTheme="majorBidi" w:hAnsiTheme="majorBidi" w:cstheme="majorBidi"/>
                <w:sz w:val="24"/>
                <w:szCs w:val="24"/>
              </w:rPr>
              <w:t>Respiratory Disorders</w:t>
            </w:r>
          </w:p>
        </w:tc>
        <w:tc>
          <w:tcPr>
            <w:tcW w:w="778" w:type="pct"/>
            <w:shd w:val="clear" w:color="auto" w:fill="D2DFED"/>
          </w:tcPr>
          <w:p w14:paraId="28F99322" w14:textId="77777777" w:rsidR="00ED7CEA" w:rsidRPr="00826069" w:rsidRDefault="00ED7CEA" w:rsidP="00947A14">
            <w:pPr>
              <w:pStyle w:val="TableParagraph"/>
              <w:spacing w:line="270" w:lineRule="exact"/>
              <w:ind w:right="79"/>
              <w:jc w:val="center"/>
              <w:rPr>
                <w:rFonts w:asciiTheme="majorBidi" w:hAnsiTheme="majorBidi" w:cstheme="majorBidi"/>
                <w:sz w:val="24"/>
                <w:szCs w:val="24"/>
                <w:rtl/>
                <w:lang w:bidi="ar-IQ"/>
              </w:rPr>
            </w:pPr>
            <w:r w:rsidRPr="00826069">
              <w:rPr>
                <w:rFonts w:asciiTheme="majorBidi" w:hAnsiTheme="majorBidi" w:cstheme="majorBidi"/>
                <w:sz w:val="24"/>
                <w:szCs w:val="24"/>
              </w:rPr>
              <w:t>Whiteboard and PowerPoint Presentations</w:t>
            </w:r>
          </w:p>
        </w:tc>
        <w:tc>
          <w:tcPr>
            <w:tcW w:w="761" w:type="pct"/>
            <w:shd w:val="clear" w:color="auto" w:fill="A7BEDE"/>
          </w:tcPr>
          <w:p w14:paraId="098E56A6" w14:textId="14E577BE" w:rsidR="00ED7CEA" w:rsidRPr="00826069" w:rsidRDefault="00ED7CEA" w:rsidP="00947A14">
            <w:pPr>
              <w:pStyle w:val="TableParagraph"/>
              <w:ind w:left="38"/>
              <w:jc w:val="center"/>
              <w:rPr>
                <w:rFonts w:asciiTheme="majorBidi" w:hAnsiTheme="majorBidi" w:cstheme="majorBidi"/>
                <w:sz w:val="24"/>
                <w:szCs w:val="24"/>
                <w:rtl/>
                <w:lang w:bidi="ar-IQ"/>
              </w:rPr>
            </w:pPr>
            <w:r w:rsidRPr="00826069">
              <w:rPr>
                <w:rFonts w:asciiTheme="majorBidi" w:hAnsiTheme="majorBidi" w:cstheme="majorBidi"/>
                <w:sz w:val="24"/>
                <w:szCs w:val="24"/>
              </w:rPr>
              <w:t>Group discussion, oral exams</w:t>
            </w:r>
            <w:r w:rsidR="00D74F9C" w:rsidRPr="00826069">
              <w:rPr>
                <w:rFonts w:asciiTheme="majorBidi" w:hAnsiTheme="majorBidi" w:cstheme="majorBidi"/>
                <w:sz w:val="24"/>
                <w:szCs w:val="24"/>
              </w:rPr>
              <w:t>,</w:t>
            </w:r>
            <w:r w:rsidRPr="00826069">
              <w:rPr>
                <w:rFonts w:asciiTheme="majorBidi" w:hAnsiTheme="majorBidi" w:cstheme="majorBidi"/>
                <w:sz w:val="24"/>
                <w:szCs w:val="24"/>
              </w:rPr>
              <w:t xml:space="preserve"> and assignments</w:t>
            </w:r>
          </w:p>
        </w:tc>
      </w:tr>
      <w:tr w:rsidR="00ED7CEA" w:rsidRPr="00826069" w14:paraId="4084AF1D" w14:textId="77777777" w:rsidTr="00315316">
        <w:trPr>
          <w:trHeight w:val="1104"/>
        </w:trPr>
        <w:tc>
          <w:tcPr>
            <w:tcW w:w="548" w:type="pct"/>
            <w:shd w:val="clear" w:color="auto" w:fill="D2DFED"/>
          </w:tcPr>
          <w:p w14:paraId="49A6B110" w14:textId="37209D8D" w:rsidR="00ED7CEA"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5</w:t>
            </w:r>
          </w:p>
        </w:tc>
        <w:tc>
          <w:tcPr>
            <w:tcW w:w="362" w:type="pct"/>
            <w:tcBorders>
              <w:left w:val="single" w:sz="6" w:space="0" w:color="4F81BC"/>
              <w:right w:val="single" w:sz="6" w:space="0" w:color="4F81BC"/>
            </w:tcBorders>
            <w:shd w:val="clear" w:color="auto" w:fill="A7BEDE"/>
          </w:tcPr>
          <w:p w14:paraId="1AE39AAA" w14:textId="7995E3EF" w:rsidR="00ED7CEA" w:rsidRPr="00826069" w:rsidRDefault="00811EA6" w:rsidP="00947A14">
            <w:pPr>
              <w:pStyle w:val="TableParagraph"/>
              <w:spacing w:before="6"/>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28B13C28" w14:textId="0AE69DAC" w:rsidR="00ED7CEA" w:rsidRPr="00826069" w:rsidRDefault="00ED7CEA"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325DA08D" w14:textId="74DB7CD0" w:rsidR="00ED7CEA" w:rsidRPr="00826069" w:rsidRDefault="00315316" w:rsidP="00C854D5">
            <w:pPr>
              <w:jc w:val="center"/>
              <w:rPr>
                <w:rFonts w:asciiTheme="majorBidi" w:hAnsiTheme="majorBidi" w:cstheme="majorBidi"/>
                <w:sz w:val="24"/>
                <w:szCs w:val="24"/>
                <w:lang w:bidi="ar-IQ"/>
              </w:rPr>
            </w:pPr>
            <w:r>
              <w:rPr>
                <w:rFonts w:asciiTheme="majorBidi" w:hAnsiTheme="majorBidi" w:cstheme="majorBidi"/>
                <w:sz w:val="24"/>
                <w:szCs w:val="24"/>
              </w:rPr>
              <w:t xml:space="preserve">Atrial Fibrillation </w:t>
            </w:r>
            <w:r>
              <w:rPr>
                <w:rFonts w:asciiTheme="majorBidi" w:hAnsiTheme="majorBidi" w:cstheme="majorBidi"/>
                <w:sz w:val="24"/>
                <w:szCs w:val="24"/>
              </w:rPr>
              <w:t xml:space="preserve">&amp; </w:t>
            </w:r>
            <w:r>
              <w:rPr>
                <w:rFonts w:asciiTheme="majorBidi" w:hAnsiTheme="majorBidi" w:cstheme="majorBidi"/>
                <w:sz w:val="24"/>
                <w:szCs w:val="24"/>
                <w:lang w:bidi="ar-IQ"/>
              </w:rPr>
              <w:t>Gastroenterology</w:t>
            </w:r>
          </w:p>
        </w:tc>
        <w:tc>
          <w:tcPr>
            <w:tcW w:w="778" w:type="pct"/>
            <w:shd w:val="clear" w:color="auto" w:fill="D2DFED"/>
          </w:tcPr>
          <w:p w14:paraId="4CE508C7" w14:textId="77777777" w:rsidR="00ED7CEA" w:rsidRPr="00826069" w:rsidRDefault="00ED7CEA"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098EA60B" w14:textId="522E7D23" w:rsidR="00ED7CEA" w:rsidRPr="00826069" w:rsidRDefault="00ED7CEA"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w:t>
            </w:r>
            <w:r w:rsidR="00D74F9C" w:rsidRPr="00826069">
              <w:rPr>
                <w:rFonts w:asciiTheme="majorBidi" w:hAnsiTheme="majorBidi" w:cstheme="majorBidi"/>
                <w:sz w:val="24"/>
                <w:szCs w:val="24"/>
              </w:rPr>
              <w:t>,</w:t>
            </w:r>
            <w:r w:rsidRPr="00826069">
              <w:rPr>
                <w:rFonts w:asciiTheme="majorBidi" w:hAnsiTheme="majorBidi" w:cstheme="majorBidi"/>
                <w:sz w:val="24"/>
                <w:szCs w:val="24"/>
              </w:rPr>
              <w:t xml:space="preserve"> and assignments</w:t>
            </w:r>
          </w:p>
        </w:tc>
      </w:tr>
      <w:tr w:rsidR="00ED7CEA" w:rsidRPr="00826069" w14:paraId="1A3F277E" w14:textId="77777777" w:rsidTr="00315316">
        <w:trPr>
          <w:trHeight w:val="1104"/>
        </w:trPr>
        <w:tc>
          <w:tcPr>
            <w:tcW w:w="548" w:type="pct"/>
            <w:shd w:val="clear" w:color="auto" w:fill="D2DFED"/>
          </w:tcPr>
          <w:p w14:paraId="3D3ED170" w14:textId="0030B6DF" w:rsidR="00ED7CEA"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6</w:t>
            </w:r>
          </w:p>
        </w:tc>
        <w:tc>
          <w:tcPr>
            <w:tcW w:w="362" w:type="pct"/>
            <w:tcBorders>
              <w:left w:val="single" w:sz="6" w:space="0" w:color="4F81BC"/>
              <w:right w:val="single" w:sz="6" w:space="0" w:color="4F81BC"/>
            </w:tcBorders>
            <w:shd w:val="clear" w:color="auto" w:fill="A7BEDE"/>
          </w:tcPr>
          <w:p w14:paraId="2DF590BA" w14:textId="77777777" w:rsidR="00ED7CEA" w:rsidRPr="00826069" w:rsidRDefault="00ED7CEA" w:rsidP="00947A14">
            <w:pPr>
              <w:pStyle w:val="TableParagraph"/>
              <w:spacing w:before="6"/>
              <w:jc w:val="center"/>
              <w:rPr>
                <w:rFonts w:asciiTheme="majorBidi" w:hAnsiTheme="majorBidi" w:cstheme="majorBidi"/>
                <w:sz w:val="24"/>
                <w:szCs w:val="24"/>
              </w:rPr>
            </w:pPr>
            <w:r w:rsidRPr="00826069">
              <w:rPr>
                <w:rFonts w:asciiTheme="majorBidi" w:hAnsiTheme="majorBidi" w:cstheme="majorBidi"/>
                <w:sz w:val="24"/>
                <w:szCs w:val="24"/>
              </w:rPr>
              <w:t>2</w:t>
            </w:r>
          </w:p>
        </w:tc>
        <w:tc>
          <w:tcPr>
            <w:tcW w:w="855" w:type="pct"/>
            <w:shd w:val="clear" w:color="auto" w:fill="D2DFED"/>
            <w:vAlign w:val="center"/>
          </w:tcPr>
          <w:p w14:paraId="40BDFDA5" w14:textId="4C3B94B8" w:rsidR="00ED7CEA" w:rsidRPr="00826069" w:rsidRDefault="00ED7CEA"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53B8871F" w14:textId="23501E37" w:rsidR="00ED7CEA" w:rsidRPr="00826069" w:rsidRDefault="00315316" w:rsidP="00C854D5">
            <w:pPr>
              <w:pStyle w:val="p1"/>
              <w:jc w:val="center"/>
              <w:rPr>
                <w:rFonts w:asciiTheme="majorBidi" w:hAnsiTheme="majorBidi" w:cstheme="majorBidi"/>
                <w:sz w:val="24"/>
                <w:szCs w:val="24"/>
                <w:lang w:bidi="ar-IQ"/>
              </w:rPr>
            </w:pPr>
            <w:r>
              <w:rPr>
                <w:rFonts w:asciiTheme="majorBidi" w:hAnsiTheme="majorBidi" w:cstheme="majorBidi"/>
                <w:sz w:val="24"/>
                <w:szCs w:val="24"/>
                <w:lang w:bidi="ar-IQ"/>
              </w:rPr>
              <w:t>Fluid, electrolyte and Nutritional Support</w:t>
            </w:r>
          </w:p>
        </w:tc>
        <w:tc>
          <w:tcPr>
            <w:tcW w:w="778" w:type="pct"/>
            <w:shd w:val="clear" w:color="auto" w:fill="D2DFED"/>
          </w:tcPr>
          <w:p w14:paraId="6924847B" w14:textId="77777777" w:rsidR="00ED7CEA" w:rsidRPr="00826069" w:rsidRDefault="00ED7CEA"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38FB42D1" w14:textId="77777777" w:rsidR="00ED7CEA" w:rsidRPr="00826069" w:rsidRDefault="00ED7CEA"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r w:rsidR="00ED7CEA" w:rsidRPr="00826069" w14:paraId="057A9BFF" w14:textId="77777777" w:rsidTr="00315316">
        <w:trPr>
          <w:trHeight w:val="1104"/>
        </w:trPr>
        <w:tc>
          <w:tcPr>
            <w:tcW w:w="548" w:type="pct"/>
            <w:shd w:val="clear" w:color="auto" w:fill="D2DFED"/>
          </w:tcPr>
          <w:p w14:paraId="03DABEE8" w14:textId="484915AD" w:rsidR="00ED7CEA"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7</w:t>
            </w:r>
          </w:p>
        </w:tc>
        <w:tc>
          <w:tcPr>
            <w:tcW w:w="362" w:type="pct"/>
            <w:tcBorders>
              <w:left w:val="single" w:sz="6" w:space="0" w:color="4F81BC"/>
              <w:right w:val="single" w:sz="6" w:space="0" w:color="4F81BC"/>
            </w:tcBorders>
            <w:shd w:val="clear" w:color="auto" w:fill="A7BEDE"/>
          </w:tcPr>
          <w:p w14:paraId="79DA6B3F" w14:textId="0631CE84" w:rsidR="00ED7CEA" w:rsidRPr="00826069" w:rsidRDefault="00811EA6" w:rsidP="00947A14">
            <w:pPr>
              <w:pStyle w:val="TableParagraph"/>
              <w:spacing w:before="6"/>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4B514D17" w14:textId="24C52A64" w:rsidR="00ED7CEA" w:rsidRPr="00826069" w:rsidRDefault="00ED7CEA"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60D35CC6" w14:textId="77777777" w:rsidR="00ED7CEA" w:rsidRDefault="00315316" w:rsidP="00C854D5">
            <w:pPr>
              <w:jc w:val="center"/>
              <w:rPr>
                <w:rFonts w:asciiTheme="majorBidi" w:hAnsiTheme="majorBidi" w:cstheme="majorBidi"/>
                <w:sz w:val="24"/>
                <w:szCs w:val="24"/>
                <w:lang w:bidi="ar-IQ"/>
              </w:rPr>
            </w:pPr>
            <w:r>
              <w:rPr>
                <w:rFonts w:asciiTheme="majorBidi" w:hAnsiTheme="majorBidi" w:cstheme="majorBidi"/>
                <w:sz w:val="24"/>
                <w:szCs w:val="24"/>
                <w:lang w:bidi="ar-IQ"/>
              </w:rPr>
              <w:t>DVT &amp; Venous Thromboembolism prophylaxis</w:t>
            </w:r>
          </w:p>
          <w:p w14:paraId="09075947" w14:textId="62255EFD" w:rsidR="00C854D5" w:rsidRPr="00826069" w:rsidRDefault="00C854D5" w:rsidP="00C854D5">
            <w:pPr>
              <w:jc w:val="center"/>
              <w:rPr>
                <w:rFonts w:asciiTheme="majorBidi" w:hAnsiTheme="majorBidi" w:cstheme="majorBidi"/>
                <w:sz w:val="24"/>
                <w:szCs w:val="24"/>
                <w:lang w:bidi="ar-IQ"/>
              </w:rPr>
            </w:pPr>
          </w:p>
        </w:tc>
        <w:tc>
          <w:tcPr>
            <w:tcW w:w="778" w:type="pct"/>
            <w:shd w:val="clear" w:color="auto" w:fill="D2DFED"/>
          </w:tcPr>
          <w:p w14:paraId="79F8BE2C" w14:textId="77777777" w:rsidR="00ED7CEA" w:rsidRPr="00826069" w:rsidRDefault="00ED7CEA"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56A4A5D4" w14:textId="77777777" w:rsidR="00ED7CEA" w:rsidRPr="00826069" w:rsidRDefault="00ED7CEA"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r w:rsidR="00ED7CEA" w:rsidRPr="00826069" w14:paraId="5E3EF958" w14:textId="77777777" w:rsidTr="00315316">
        <w:trPr>
          <w:trHeight w:val="687"/>
        </w:trPr>
        <w:tc>
          <w:tcPr>
            <w:tcW w:w="548" w:type="pct"/>
            <w:shd w:val="clear" w:color="auto" w:fill="D2DFED"/>
          </w:tcPr>
          <w:p w14:paraId="4BBF4147" w14:textId="1907286B" w:rsidR="00ED7CEA"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8</w:t>
            </w:r>
          </w:p>
        </w:tc>
        <w:tc>
          <w:tcPr>
            <w:tcW w:w="362" w:type="pct"/>
            <w:tcBorders>
              <w:left w:val="single" w:sz="6" w:space="0" w:color="4F81BC"/>
              <w:right w:val="single" w:sz="6" w:space="0" w:color="4F81BC"/>
            </w:tcBorders>
            <w:shd w:val="clear" w:color="auto" w:fill="A7BEDE"/>
          </w:tcPr>
          <w:p w14:paraId="0338311D" w14:textId="77777777" w:rsidR="00ED7CEA" w:rsidRPr="00826069" w:rsidRDefault="00ED7CEA" w:rsidP="00947A14">
            <w:pPr>
              <w:pStyle w:val="TableParagraph"/>
              <w:spacing w:before="6"/>
              <w:jc w:val="center"/>
              <w:rPr>
                <w:rFonts w:asciiTheme="majorBidi" w:hAnsiTheme="majorBidi" w:cstheme="majorBidi"/>
                <w:sz w:val="24"/>
                <w:szCs w:val="24"/>
              </w:rPr>
            </w:pPr>
            <w:r w:rsidRPr="00826069">
              <w:rPr>
                <w:rFonts w:asciiTheme="majorBidi" w:hAnsiTheme="majorBidi" w:cstheme="majorBidi"/>
                <w:sz w:val="24"/>
                <w:szCs w:val="24"/>
              </w:rPr>
              <w:t>2</w:t>
            </w:r>
          </w:p>
        </w:tc>
        <w:tc>
          <w:tcPr>
            <w:tcW w:w="855" w:type="pct"/>
            <w:shd w:val="clear" w:color="auto" w:fill="D2DFED"/>
            <w:vAlign w:val="center"/>
          </w:tcPr>
          <w:p w14:paraId="1DC0E3BA" w14:textId="3AF8061C" w:rsidR="00ED7CEA" w:rsidRPr="00826069" w:rsidRDefault="00ED7CEA" w:rsidP="0039294F">
            <w:pPr>
              <w:pStyle w:val="TableParagraph"/>
              <w:spacing w:before="1"/>
              <w:ind w:left="227" w:right="89"/>
              <w:jc w:val="center"/>
              <w:rPr>
                <w:rFonts w:asciiTheme="majorBidi" w:hAnsiTheme="majorBidi" w:cstheme="majorBidi"/>
                <w:sz w:val="24"/>
                <w:szCs w:val="24"/>
                <w:rtl/>
                <w:lang w:bidi="ar-IQ"/>
              </w:rPr>
            </w:pPr>
            <w:r w:rsidRPr="00826069">
              <w:rPr>
                <w:rFonts w:asciiTheme="majorBidi" w:hAnsiTheme="majorBidi" w:cstheme="majorBidi"/>
                <w:sz w:val="24"/>
                <w:szCs w:val="24"/>
              </w:rPr>
              <w:t>Knowledge</w:t>
            </w:r>
          </w:p>
        </w:tc>
        <w:tc>
          <w:tcPr>
            <w:tcW w:w="1695" w:type="pct"/>
            <w:shd w:val="clear" w:color="auto" w:fill="A7BEDE"/>
            <w:vAlign w:val="center"/>
          </w:tcPr>
          <w:p w14:paraId="0BED2746" w14:textId="53A3F7F9" w:rsidR="00ED7CEA" w:rsidRPr="00826069" w:rsidRDefault="00C854D5" w:rsidP="00C854D5">
            <w:pPr>
              <w:jc w:val="center"/>
              <w:rPr>
                <w:rFonts w:asciiTheme="majorBidi" w:hAnsiTheme="majorBidi" w:cstheme="majorBidi"/>
                <w:sz w:val="24"/>
                <w:szCs w:val="24"/>
                <w:lang w:bidi="ar-IQ"/>
              </w:rPr>
            </w:pPr>
            <w:r>
              <w:rPr>
                <w:rFonts w:asciiTheme="majorBidi" w:hAnsiTheme="majorBidi" w:cstheme="majorBidi"/>
                <w:sz w:val="24"/>
                <w:szCs w:val="24"/>
                <w:lang w:bidi="ar-IQ"/>
              </w:rPr>
              <w:t>Neurology &amp;Chronic Stable Angina</w:t>
            </w:r>
          </w:p>
        </w:tc>
        <w:tc>
          <w:tcPr>
            <w:tcW w:w="778" w:type="pct"/>
            <w:shd w:val="clear" w:color="auto" w:fill="D2DFED"/>
          </w:tcPr>
          <w:p w14:paraId="24086499" w14:textId="77777777" w:rsidR="00ED7CEA" w:rsidRPr="00826069" w:rsidRDefault="00ED7CEA"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710815F3" w14:textId="56223A1F" w:rsidR="00ED7CEA" w:rsidRPr="00826069" w:rsidRDefault="00D74F9C"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r w:rsidR="00D74F9C" w:rsidRPr="00826069" w14:paraId="338A4DAF" w14:textId="77777777" w:rsidTr="00315316">
        <w:trPr>
          <w:trHeight w:val="1104"/>
        </w:trPr>
        <w:tc>
          <w:tcPr>
            <w:tcW w:w="548" w:type="pct"/>
            <w:shd w:val="clear" w:color="auto" w:fill="D2DFED"/>
          </w:tcPr>
          <w:p w14:paraId="7FA6D135" w14:textId="19DAAA84" w:rsidR="00D74F9C" w:rsidRPr="00826069" w:rsidRDefault="00811EA6" w:rsidP="00947A14">
            <w:pPr>
              <w:jc w:val="center"/>
              <w:rPr>
                <w:rFonts w:asciiTheme="majorBidi" w:hAnsiTheme="majorBidi" w:cstheme="majorBidi"/>
                <w:sz w:val="24"/>
                <w:szCs w:val="24"/>
              </w:rPr>
            </w:pPr>
            <w:r>
              <w:rPr>
                <w:rFonts w:asciiTheme="majorBidi" w:hAnsiTheme="majorBidi" w:cstheme="majorBidi"/>
                <w:sz w:val="24"/>
                <w:szCs w:val="24"/>
              </w:rPr>
              <w:t>9</w:t>
            </w:r>
          </w:p>
        </w:tc>
        <w:tc>
          <w:tcPr>
            <w:tcW w:w="362" w:type="pct"/>
            <w:tcBorders>
              <w:left w:val="single" w:sz="6" w:space="0" w:color="4F81BC"/>
              <w:right w:val="single" w:sz="6" w:space="0" w:color="4F81BC"/>
            </w:tcBorders>
            <w:shd w:val="clear" w:color="auto" w:fill="A7BEDE"/>
          </w:tcPr>
          <w:p w14:paraId="3DB4DC0F" w14:textId="2FD7FDE7" w:rsidR="00D74F9C" w:rsidRPr="00826069" w:rsidRDefault="00811EA6" w:rsidP="006D771B">
            <w:pPr>
              <w:pStyle w:val="TableParagraph"/>
              <w:spacing w:before="6"/>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5E6B0463" w14:textId="580F3A76" w:rsidR="00D74F9C" w:rsidRPr="00826069" w:rsidRDefault="00D74F9C"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4A943B1B" w14:textId="42F48858" w:rsidR="00D74F9C" w:rsidRPr="00826069" w:rsidRDefault="00C854D5" w:rsidP="00C854D5">
            <w:pPr>
              <w:jc w:val="center"/>
              <w:rPr>
                <w:rFonts w:asciiTheme="majorBidi" w:hAnsiTheme="majorBidi" w:cstheme="majorBidi"/>
                <w:sz w:val="24"/>
                <w:szCs w:val="24"/>
                <w:lang w:bidi="ar-IQ"/>
              </w:rPr>
            </w:pPr>
            <w:r>
              <w:rPr>
                <w:rFonts w:asciiTheme="majorBidi" w:hAnsiTheme="majorBidi" w:cstheme="majorBidi"/>
                <w:sz w:val="24"/>
                <w:szCs w:val="24"/>
                <w:lang w:bidi="ar-IQ"/>
              </w:rPr>
              <w:t>Stroke &amp;</w:t>
            </w:r>
            <w:r>
              <w:rPr>
                <w:rFonts w:asciiTheme="majorBidi" w:hAnsiTheme="majorBidi" w:cstheme="majorBidi"/>
                <w:sz w:val="24"/>
                <w:szCs w:val="24"/>
              </w:rPr>
              <w:t xml:space="preserve"> Surgical Antibiotics Prophylaxis</w:t>
            </w:r>
          </w:p>
        </w:tc>
        <w:tc>
          <w:tcPr>
            <w:tcW w:w="778" w:type="pct"/>
            <w:shd w:val="clear" w:color="auto" w:fill="D2DFED"/>
          </w:tcPr>
          <w:p w14:paraId="33AC5F4A" w14:textId="0178E7FA" w:rsidR="00D74F9C" w:rsidRPr="00826069" w:rsidRDefault="00D74F9C"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76D0639C" w14:textId="7A1CA09C" w:rsidR="00D74F9C" w:rsidRPr="00826069" w:rsidRDefault="00D74F9C"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r w:rsidR="00811EA6" w:rsidRPr="00826069" w14:paraId="58020B5F" w14:textId="77777777" w:rsidTr="00315316">
        <w:trPr>
          <w:trHeight w:val="1104"/>
        </w:trPr>
        <w:tc>
          <w:tcPr>
            <w:tcW w:w="548" w:type="pct"/>
            <w:shd w:val="clear" w:color="auto" w:fill="D2DFED"/>
          </w:tcPr>
          <w:p w14:paraId="0D6B0139" w14:textId="77777777" w:rsidR="00811EA6" w:rsidRDefault="00811EA6" w:rsidP="00947A14">
            <w:pPr>
              <w:jc w:val="center"/>
              <w:rPr>
                <w:rFonts w:asciiTheme="majorBidi" w:hAnsiTheme="majorBidi" w:cstheme="majorBidi"/>
                <w:sz w:val="24"/>
                <w:szCs w:val="24"/>
              </w:rPr>
            </w:pPr>
            <w:r>
              <w:rPr>
                <w:rFonts w:asciiTheme="majorBidi" w:hAnsiTheme="majorBidi" w:cstheme="majorBidi"/>
                <w:sz w:val="24"/>
                <w:szCs w:val="24"/>
              </w:rPr>
              <w:t>10</w:t>
            </w:r>
          </w:p>
          <w:p w14:paraId="509E7484" w14:textId="1AEA3054" w:rsidR="00811EA6" w:rsidRPr="00826069" w:rsidRDefault="00811EA6" w:rsidP="00947A14">
            <w:pPr>
              <w:jc w:val="center"/>
              <w:rPr>
                <w:rFonts w:asciiTheme="majorBidi" w:hAnsiTheme="majorBidi" w:cstheme="majorBidi"/>
                <w:sz w:val="24"/>
                <w:szCs w:val="24"/>
              </w:rPr>
            </w:pPr>
          </w:p>
        </w:tc>
        <w:tc>
          <w:tcPr>
            <w:tcW w:w="362" w:type="pct"/>
            <w:tcBorders>
              <w:left w:val="single" w:sz="6" w:space="0" w:color="4F81BC"/>
              <w:right w:val="single" w:sz="6" w:space="0" w:color="4F81BC"/>
            </w:tcBorders>
            <w:shd w:val="clear" w:color="auto" w:fill="A7BEDE"/>
          </w:tcPr>
          <w:p w14:paraId="69E8D0A8" w14:textId="5822509B" w:rsidR="00811EA6" w:rsidRDefault="00811EA6" w:rsidP="006D771B">
            <w:pPr>
              <w:pStyle w:val="TableParagraph"/>
              <w:spacing w:before="6"/>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23999BAB" w14:textId="752E57B6" w:rsidR="00811EA6" w:rsidRPr="00826069" w:rsidRDefault="00811EA6"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6DA826AB" w14:textId="77777777" w:rsidR="00C854D5" w:rsidRPr="00826069" w:rsidRDefault="00C854D5" w:rsidP="00C854D5">
            <w:pPr>
              <w:pStyle w:val="p1"/>
              <w:jc w:val="center"/>
              <w:rPr>
                <w:rFonts w:asciiTheme="majorBidi" w:hAnsiTheme="majorBidi" w:cstheme="majorBidi"/>
                <w:sz w:val="24"/>
                <w:szCs w:val="24"/>
                <w:lang w:bidi="ar-IQ"/>
              </w:rPr>
            </w:pPr>
            <w:r>
              <w:rPr>
                <w:rFonts w:asciiTheme="majorBidi" w:hAnsiTheme="majorBidi" w:cstheme="majorBidi"/>
                <w:sz w:val="24"/>
                <w:szCs w:val="24"/>
                <w:lang w:bidi="ar-IQ"/>
              </w:rPr>
              <w:t>Rheumatic Disease of childhood</w:t>
            </w:r>
          </w:p>
          <w:p w14:paraId="56F5B268" w14:textId="54E9B8B1" w:rsidR="00811EA6" w:rsidRDefault="00811EA6" w:rsidP="00C854D5">
            <w:pPr>
              <w:jc w:val="center"/>
              <w:rPr>
                <w:b/>
                <w:bCs/>
              </w:rPr>
            </w:pPr>
          </w:p>
        </w:tc>
        <w:tc>
          <w:tcPr>
            <w:tcW w:w="778" w:type="pct"/>
            <w:shd w:val="clear" w:color="auto" w:fill="D2DFED"/>
          </w:tcPr>
          <w:p w14:paraId="2ACA1DF8" w14:textId="2DBC2CAA" w:rsidR="00811EA6" w:rsidRPr="00826069" w:rsidRDefault="00811EA6"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26EC72EF" w14:textId="193F2AE2" w:rsidR="00811EA6" w:rsidRPr="00826069" w:rsidRDefault="00811EA6"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 xml:space="preserve">Group discussion, oral exams, and </w:t>
            </w:r>
            <w:r w:rsidRPr="00826069">
              <w:rPr>
                <w:rFonts w:asciiTheme="majorBidi" w:hAnsiTheme="majorBidi" w:cstheme="majorBidi"/>
                <w:sz w:val="24"/>
                <w:szCs w:val="24"/>
              </w:rPr>
              <w:lastRenderedPageBreak/>
              <w:t>assignments</w:t>
            </w:r>
          </w:p>
        </w:tc>
      </w:tr>
      <w:tr w:rsidR="002437F0" w:rsidRPr="00826069" w14:paraId="0BEA2FD0" w14:textId="77777777" w:rsidTr="00315316">
        <w:trPr>
          <w:trHeight w:val="1104"/>
        </w:trPr>
        <w:tc>
          <w:tcPr>
            <w:tcW w:w="548" w:type="pct"/>
            <w:shd w:val="clear" w:color="auto" w:fill="D2DFED"/>
          </w:tcPr>
          <w:p w14:paraId="034B1B57" w14:textId="1B575566" w:rsidR="002437F0" w:rsidRDefault="002437F0" w:rsidP="00947A14">
            <w:pPr>
              <w:jc w:val="center"/>
              <w:rPr>
                <w:rFonts w:asciiTheme="majorBidi" w:hAnsiTheme="majorBidi" w:cstheme="majorBidi"/>
                <w:sz w:val="24"/>
                <w:szCs w:val="24"/>
              </w:rPr>
            </w:pPr>
            <w:r>
              <w:rPr>
                <w:rFonts w:asciiTheme="majorBidi" w:hAnsiTheme="majorBidi" w:cstheme="majorBidi"/>
                <w:sz w:val="24"/>
                <w:szCs w:val="24"/>
              </w:rPr>
              <w:lastRenderedPageBreak/>
              <w:t>11</w:t>
            </w:r>
          </w:p>
        </w:tc>
        <w:tc>
          <w:tcPr>
            <w:tcW w:w="362" w:type="pct"/>
            <w:tcBorders>
              <w:left w:val="single" w:sz="6" w:space="0" w:color="4F81BC"/>
              <w:right w:val="single" w:sz="6" w:space="0" w:color="4F81BC"/>
            </w:tcBorders>
            <w:shd w:val="clear" w:color="auto" w:fill="A7BEDE"/>
          </w:tcPr>
          <w:p w14:paraId="736487BC" w14:textId="7B37F3FE" w:rsidR="002437F0" w:rsidRDefault="002437F0" w:rsidP="006D771B">
            <w:pPr>
              <w:pStyle w:val="TableParagraph"/>
              <w:spacing w:before="6"/>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72B81ACD" w14:textId="5EF56183" w:rsidR="002437F0" w:rsidRPr="00826069" w:rsidRDefault="002437F0"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1BE923A2" w14:textId="212C420C" w:rsidR="002437F0" w:rsidRPr="00C854D5" w:rsidRDefault="00443CAA" w:rsidP="00C854D5">
            <w:pPr>
              <w:jc w:val="center"/>
            </w:pPr>
            <w:r>
              <w:rPr>
                <w:rFonts w:asciiTheme="majorBidi" w:hAnsiTheme="majorBidi" w:cstheme="majorBidi"/>
                <w:sz w:val="24"/>
                <w:szCs w:val="24"/>
              </w:rPr>
              <w:t xml:space="preserve">Endocrinology </w:t>
            </w:r>
            <w:r>
              <w:rPr>
                <w:rFonts w:asciiTheme="majorBidi" w:hAnsiTheme="majorBidi" w:cstheme="majorBidi"/>
                <w:sz w:val="24"/>
                <w:szCs w:val="24"/>
              </w:rPr>
              <w:t>&amp; Diabetes Mellitus</w:t>
            </w:r>
            <w:r w:rsidRPr="00C854D5">
              <w:t xml:space="preserve"> </w:t>
            </w:r>
            <w:r>
              <w:t>&amp;</w:t>
            </w:r>
            <w:r w:rsidR="00C854D5" w:rsidRPr="00C854D5">
              <w:t>Pregnancy</w:t>
            </w:r>
          </w:p>
        </w:tc>
        <w:tc>
          <w:tcPr>
            <w:tcW w:w="778" w:type="pct"/>
            <w:shd w:val="clear" w:color="auto" w:fill="D2DFED"/>
          </w:tcPr>
          <w:p w14:paraId="5A08CCC0" w14:textId="3707C8FE" w:rsidR="002437F0" w:rsidRPr="00826069" w:rsidRDefault="002437F0"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1EA3C5DB" w14:textId="1AD60F34" w:rsidR="002437F0" w:rsidRPr="00826069" w:rsidRDefault="002437F0"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r w:rsidR="002437F0" w:rsidRPr="00826069" w14:paraId="7559DF2D" w14:textId="77777777" w:rsidTr="00315316">
        <w:trPr>
          <w:trHeight w:val="1104"/>
        </w:trPr>
        <w:tc>
          <w:tcPr>
            <w:tcW w:w="548" w:type="pct"/>
            <w:shd w:val="clear" w:color="auto" w:fill="D2DFED"/>
          </w:tcPr>
          <w:p w14:paraId="6FA50850" w14:textId="7C142D63" w:rsidR="002437F0" w:rsidRDefault="002437F0" w:rsidP="00947A14">
            <w:pPr>
              <w:jc w:val="center"/>
              <w:rPr>
                <w:rFonts w:asciiTheme="majorBidi" w:hAnsiTheme="majorBidi" w:cstheme="majorBidi"/>
                <w:sz w:val="24"/>
                <w:szCs w:val="24"/>
              </w:rPr>
            </w:pPr>
            <w:r>
              <w:rPr>
                <w:rFonts w:asciiTheme="majorBidi" w:hAnsiTheme="majorBidi" w:cstheme="majorBidi"/>
                <w:sz w:val="24"/>
                <w:szCs w:val="24"/>
              </w:rPr>
              <w:t>12</w:t>
            </w:r>
          </w:p>
        </w:tc>
        <w:tc>
          <w:tcPr>
            <w:tcW w:w="362" w:type="pct"/>
            <w:tcBorders>
              <w:left w:val="single" w:sz="6" w:space="0" w:color="4F81BC"/>
              <w:right w:val="single" w:sz="6" w:space="0" w:color="4F81BC"/>
            </w:tcBorders>
            <w:shd w:val="clear" w:color="auto" w:fill="A7BEDE"/>
          </w:tcPr>
          <w:p w14:paraId="293CE2A5" w14:textId="2D1E3730" w:rsidR="002437F0" w:rsidRDefault="002437F0" w:rsidP="006D771B">
            <w:pPr>
              <w:pStyle w:val="TableParagraph"/>
              <w:spacing w:before="6"/>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1FCF97E7" w14:textId="06AAB9A2" w:rsidR="002437F0" w:rsidRPr="00826069" w:rsidRDefault="002437F0"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395CD167" w14:textId="77777777" w:rsidR="00C854D5" w:rsidRDefault="00C854D5" w:rsidP="00C854D5">
            <w:pPr>
              <w:jc w:val="center"/>
              <w:rPr>
                <w:rFonts w:asciiTheme="majorBidi" w:hAnsiTheme="majorBidi" w:cstheme="majorBidi"/>
                <w:sz w:val="24"/>
                <w:szCs w:val="24"/>
              </w:rPr>
            </w:pPr>
            <w:r>
              <w:rPr>
                <w:rFonts w:asciiTheme="majorBidi" w:hAnsiTheme="majorBidi" w:cstheme="majorBidi"/>
                <w:sz w:val="24"/>
                <w:szCs w:val="24"/>
              </w:rPr>
              <w:t>Perioperative Medication Management</w:t>
            </w:r>
          </w:p>
          <w:p w14:paraId="7A034917" w14:textId="514FCADF" w:rsidR="002437F0" w:rsidRDefault="002437F0" w:rsidP="00C854D5">
            <w:pPr>
              <w:jc w:val="center"/>
              <w:rPr>
                <w:b/>
                <w:bCs/>
              </w:rPr>
            </w:pPr>
          </w:p>
        </w:tc>
        <w:tc>
          <w:tcPr>
            <w:tcW w:w="778" w:type="pct"/>
            <w:shd w:val="clear" w:color="auto" w:fill="D2DFED"/>
          </w:tcPr>
          <w:p w14:paraId="6B17DED4" w14:textId="40B69868" w:rsidR="002437F0" w:rsidRPr="00826069" w:rsidRDefault="002437F0"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0DCC6560" w14:textId="2111EE5F" w:rsidR="002437F0" w:rsidRPr="00826069" w:rsidRDefault="002437F0"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r w:rsidR="00430EB3" w:rsidRPr="00826069" w14:paraId="6D88DB19" w14:textId="77777777" w:rsidTr="00315316">
        <w:trPr>
          <w:trHeight w:val="1104"/>
        </w:trPr>
        <w:tc>
          <w:tcPr>
            <w:tcW w:w="548" w:type="pct"/>
            <w:shd w:val="clear" w:color="auto" w:fill="D2DFED"/>
          </w:tcPr>
          <w:p w14:paraId="622B1D46" w14:textId="5E25B15D" w:rsidR="00430EB3" w:rsidRDefault="00430EB3" w:rsidP="00947A14">
            <w:pPr>
              <w:jc w:val="center"/>
              <w:rPr>
                <w:rFonts w:asciiTheme="majorBidi" w:hAnsiTheme="majorBidi" w:cstheme="majorBidi"/>
                <w:sz w:val="24"/>
                <w:szCs w:val="24"/>
              </w:rPr>
            </w:pPr>
            <w:r>
              <w:rPr>
                <w:rFonts w:asciiTheme="majorBidi" w:hAnsiTheme="majorBidi" w:cstheme="majorBidi"/>
                <w:sz w:val="24"/>
                <w:szCs w:val="24"/>
              </w:rPr>
              <w:t>13</w:t>
            </w:r>
          </w:p>
        </w:tc>
        <w:tc>
          <w:tcPr>
            <w:tcW w:w="362" w:type="pct"/>
            <w:tcBorders>
              <w:left w:val="single" w:sz="6" w:space="0" w:color="4F81BC"/>
              <w:right w:val="single" w:sz="6" w:space="0" w:color="4F81BC"/>
            </w:tcBorders>
            <w:shd w:val="clear" w:color="auto" w:fill="A7BEDE"/>
          </w:tcPr>
          <w:p w14:paraId="2B0EDF4C" w14:textId="67122815" w:rsidR="00430EB3" w:rsidRDefault="00430EB3" w:rsidP="006D771B">
            <w:pPr>
              <w:pStyle w:val="TableParagraph"/>
              <w:spacing w:before="6"/>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74992A6B" w14:textId="711E1C66" w:rsidR="00430EB3" w:rsidRPr="00826069" w:rsidRDefault="00430EB3"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1496DA65" w14:textId="77777777" w:rsidR="00C854D5" w:rsidRDefault="00C854D5" w:rsidP="00C854D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Helvetica Neue" w:eastAsiaTheme="minorHAnsi" w:hAnsi="Helvetica Neue" w:cs="Helvetica Neue"/>
                <w:color w:val="000000"/>
                <w:sz w:val="26"/>
                <w:szCs w:val="26"/>
                <w14:ligatures w14:val="standardContextual"/>
              </w:rPr>
            </w:pPr>
            <w:r>
              <w:rPr>
                <w:rFonts w:ascii="Helvetica Neue" w:eastAsiaTheme="minorHAnsi" w:hAnsi="Helvetica Neue" w:cs="Helvetica Neue"/>
                <w:color w:val="000000"/>
                <w:sz w:val="26"/>
                <w:szCs w:val="26"/>
                <w14:ligatures w14:val="standardContextual"/>
              </w:rPr>
              <w:t>hyperbilirubinemia</w:t>
            </w:r>
          </w:p>
          <w:p w14:paraId="32FD3379" w14:textId="0D8CE3CD" w:rsidR="00430EB3" w:rsidRDefault="00430EB3" w:rsidP="00C854D5">
            <w:pPr>
              <w:pStyle w:val="p1"/>
              <w:jc w:val="center"/>
              <w:rPr>
                <w:b/>
                <w:bCs/>
              </w:rPr>
            </w:pPr>
          </w:p>
        </w:tc>
        <w:tc>
          <w:tcPr>
            <w:tcW w:w="778" w:type="pct"/>
            <w:shd w:val="clear" w:color="auto" w:fill="D2DFED"/>
          </w:tcPr>
          <w:p w14:paraId="36AC7250" w14:textId="6EDD0B83" w:rsidR="00430EB3" w:rsidRPr="00826069" w:rsidRDefault="00430EB3"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10AA3A3C" w14:textId="338B075D" w:rsidR="00430EB3" w:rsidRPr="00826069" w:rsidRDefault="00430EB3"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r w:rsidR="00430EB3" w:rsidRPr="00826069" w14:paraId="1291E249" w14:textId="77777777" w:rsidTr="00315316">
        <w:trPr>
          <w:trHeight w:val="1104"/>
        </w:trPr>
        <w:tc>
          <w:tcPr>
            <w:tcW w:w="548" w:type="pct"/>
            <w:shd w:val="clear" w:color="auto" w:fill="D2DFED"/>
          </w:tcPr>
          <w:p w14:paraId="30605275" w14:textId="7EEA9D3C" w:rsidR="00430EB3" w:rsidRDefault="00430EB3" w:rsidP="00947A14">
            <w:pPr>
              <w:jc w:val="center"/>
              <w:rPr>
                <w:rFonts w:asciiTheme="majorBidi" w:hAnsiTheme="majorBidi" w:cstheme="majorBidi"/>
                <w:sz w:val="24"/>
                <w:szCs w:val="24"/>
              </w:rPr>
            </w:pPr>
            <w:r>
              <w:rPr>
                <w:rFonts w:asciiTheme="majorBidi" w:hAnsiTheme="majorBidi" w:cstheme="majorBidi"/>
                <w:sz w:val="24"/>
                <w:szCs w:val="24"/>
              </w:rPr>
              <w:t>14</w:t>
            </w:r>
          </w:p>
        </w:tc>
        <w:tc>
          <w:tcPr>
            <w:tcW w:w="362" w:type="pct"/>
            <w:tcBorders>
              <w:left w:val="single" w:sz="6" w:space="0" w:color="4F81BC"/>
              <w:right w:val="single" w:sz="6" w:space="0" w:color="4F81BC"/>
            </w:tcBorders>
            <w:shd w:val="clear" w:color="auto" w:fill="A7BEDE"/>
          </w:tcPr>
          <w:p w14:paraId="7A482A18" w14:textId="6DAC03C9" w:rsidR="00430EB3" w:rsidRDefault="00430EB3" w:rsidP="006D771B">
            <w:pPr>
              <w:pStyle w:val="TableParagraph"/>
              <w:spacing w:before="6"/>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3D83C185" w14:textId="2B3463BA" w:rsidR="00430EB3" w:rsidRPr="00826069" w:rsidRDefault="00430EB3"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02A3ED40" w14:textId="7B5B89D2" w:rsidR="00430EB3" w:rsidRDefault="00C854D5" w:rsidP="00C854D5">
            <w:pPr>
              <w:jc w:val="center"/>
              <w:rPr>
                <w:b/>
                <w:bCs/>
              </w:rPr>
            </w:pPr>
            <w:r>
              <w:rPr>
                <w:rFonts w:asciiTheme="majorBidi" w:hAnsiTheme="majorBidi" w:cstheme="majorBidi"/>
                <w:sz w:val="24"/>
                <w:szCs w:val="24"/>
                <w:lang w:bidi="ar-IQ"/>
              </w:rPr>
              <w:t>Obstetrics &amp; abortion</w:t>
            </w:r>
          </w:p>
        </w:tc>
        <w:tc>
          <w:tcPr>
            <w:tcW w:w="778" w:type="pct"/>
            <w:shd w:val="clear" w:color="auto" w:fill="D2DFED"/>
          </w:tcPr>
          <w:p w14:paraId="65D1733C" w14:textId="310F8A3D" w:rsidR="00430EB3" w:rsidRPr="00826069" w:rsidRDefault="00430EB3"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2F3EAD7A" w14:textId="77A63A19" w:rsidR="00430EB3" w:rsidRPr="00826069" w:rsidRDefault="00430EB3"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r w:rsidR="00430EB3" w:rsidRPr="00826069" w14:paraId="6CC6FEEE" w14:textId="77777777" w:rsidTr="00315316">
        <w:trPr>
          <w:trHeight w:val="1104"/>
        </w:trPr>
        <w:tc>
          <w:tcPr>
            <w:tcW w:w="548" w:type="pct"/>
            <w:shd w:val="clear" w:color="auto" w:fill="D2DFED"/>
          </w:tcPr>
          <w:p w14:paraId="20E399B2" w14:textId="32331B53" w:rsidR="00430EB3" w:rsidRDefault="00430EB3" w:rsidP="00947A14">
            <w:pPr>
              <w:jc w:val="center"/>
              <w:rPr>
                <w:rFonts w:asciiTheme="majorBidi" w:hAnsiTheme="majorBidi" w:cstheme="majorBidi"/>
                <w:sz w:val="24"/>
                <w:szCs w:val="24"/>
              </w:rPr>
            </w:pPr>
            <w:r>
              <w:rPr>
                <w:rFonts w:asciiTheme="majorBidi" w:hAnsiTheme="majorBidi" w:cstheme="majorBidi"/>
                <w:sz w:val="24"/>
                <w:szCs w:val="24"/>
              </w:rPr>
              <w:t>15</w:t>
            </w:r>
          </w:p>
        </w:tc>
        <w:tc>
          <w:tcPr>
            <w:tcW w:w="362" w:type="pct"/>
            <w:tcBorders>
              <w:left w:val="single" w:sz="6" w:space="0" w:color="4F81BC"/>
              <w:right w:val="single" w:sz="6" w:space="0" w:color="4F81BC"/>
            </w:tcBorders>
            <w:shd w:val="clear" w:color="auto" w:fill="A7BEDE"/>
          </w:tcPr>
          <w:p w14:paraId="568C1728" w14:textId="7B1A1E8B" w:rsidR="00430EB3" w:rsidRDefault="00430EB3" w:rsidP="006D771B">
            <w:pPr>
              <w:pStyle w:val="TableParagraph"/>
              <w:spacing w:before="6"/>
              <w:jc w:val="center"/>
              <w:rPr>
                <w:rFonts w:asciiTheme="majorBidi" w:hAnsiTheme="majorBidi" w:cstheme="majorBidi"/>
                <w:sz w:val="24"/>
                <w:szCs w:val="24"/>
              </w:rPr>
            </w:pPr>
            <w:r>
              <w:rPr>
                <w:rFonts w:asciiTheme="majorBidi" w:hAnsiTheme="majorBidi" w:cstheme="majorBidi"/>
                <w:sz w:val="24"/>
                <w:szCs w:val="24"/>
              </w:rPr>
              <w:t>2</w:t>
            </w:r>
          </w:p>
        </w:tc>
        <w:tc>
          <w:tcPr>
            <w:tcW w:w="855" w:type="pct"/>
            <w:shd w:val="clear" w:color="auto" w:fill="D2DFED"/>
            <w:vAlign w:val="center"/>
          </w:tcPr>
          <w:p w14:paraId="57613D09" w14:textId="13E294FD" w:rsidR="00430EB3" w:rsidRPr="00826069" w:rsidRDefault="00430EB3" w:rsidP="0039294F">
            <w:pPr>
              <w:pStyle w:val="TableParagraph"/>
              <w:spacing w:before="1"/>
              <w:ind w:left="227" w:right="89"/>
              <w:jc w:val="center"/>
              <w:rPr>
                <w:rFonts w:asciiTheme="majorBidi" w:hAnsiTheme="majorBidi" w:cstheme="majorBidi"/>
                <w:sz w:val="24"/>
                <w:szCs w:val="24"/>
              </w:rPr>
            </w:pPr>
            <w:r w:rsidRPr="00826069">
              <w:rPr>
                <w:rFonts w:asciiTheme="majorBidi" w:hAnsiTheme="majorBidi" w:cstheme="majorBidi"/>
                <w:sz w:val="24"/>
                <w:szCs w:val="24"/>
              </w:rPr>
              <w:t>Knowledge</w:t>
            </w:r>
          </w:p>
        </w:tc>
        <w:tc>
          <w:tcPr>
            <w:tcW w:w="1695" w:type="pct"/>
            <w:shd w:val="clear" w:color="auto" w:fill="A7BEDE"/>
            <w:vAlign w:val="center"/>
          </w:tcPr>
          <w:p w14:paraId="486F6480" w14:textId="710BE6EB" w:rsidR="00430EB3" w:rsidRDefault="00C854D5" w:rsidP="00F80CA2">
            <w:pPr>
              <w:jc w:val="center"/>
              <w:rPr>
                <w:b/>
                <w:bCs/>
              </w:rPr>
            </w:pPr>
            <w:r>
              <w:rPr>
                <w:rFonts w:asciiTheme="majorBidi" w:hAnsiTheme="majorBidi" w:cstheme="majorBidi"/>
                <w:sz w:val="24"/>
                <w:szCs w:val="24"/>
              </w:rPr>
              <w:t>Post-operative Pain and Nausea Management</w:t>
            </w:r>
          </w:p>
        </w:tc>
        <w:tc>
          <w:tcPr>
            <w:tcW w:w="778" w:type="pct"/>
            <w:shd w:val="clear" w:color="auto" w:fill="D2DFED"/>
          </w:tcPr>
          <w:p w14:paraId="746F615B" w14:textId="3C372458" w:rsidR="00430EB3" w:rsidRPr="00826069" w:rsidRDefault="00430EB3" w:rsidP="00947A14">
            <w:pPr>
              <w:pStyle w:val="TableParagraph"/>
              <w:spacing w:line="270" w:lineRule="exact"/>
              <w:ind w:right="79"/>
              <w:jc w:val="center"/>
              <w:rPr>
                <w:rFonts w:asciiTheme="majorBidi" w:hAnsiTheme="majorBidi" w:cstheme="majorBidi"/>
                <w:sz w:val="24"/>
                <w:szCs w:val="24"/>
              </w:rPr>
            </w:pPr>
            <w:r w:rsidRPr="00826069">
              <w:rPr>
                <w:rFonts w:asciiTheme="majorBidi" w:hAnsiTheme="majorBidi" w:cstheme="majorBidi"/>
                <w:sz w:val="24"/>
                <w:szCs w:val="24"/>
              </w:rPr>
              <w:t>Whiteboard and PowerPoint Presentations</w:t>
            </w:r>
          </w:p>
        </w:tc>
        <w:tc>
          <w:tcPr>
            <w:tcW w:w="761" w:type="pct"/>
            <w:shd w:val="clear" w:color="auto" w:fill="A7BEDE"/>
          </w:tcPr>
          <w:p w14:paraId="6FF6DE9C" w14:textId="3F0FBD94" w:rsidR="00430EB3" w:rsidRPr="00826069" w:rsidRDefault="00430EB3" w:rsidP="00947A14">
            <w:pPr>
              <w:pStyle w:val="TableParagraph"/>
              <w:ind w:left="38"/>
              <w:jc w:val="center"/>
              <w:rPr>
                <w:rFonts w:asciiTheme="majorBidi" w:hAnsiTheme="majorBidi" w:cstheme="majorBidi"/>
                <w:sz w:val="24"/>
                <w:szCs w:val="24"/>
              </w:rPr>
            </w:pPr>
            <w:r w:rsidRPr="00826069">
              <w:rPr>
                <w:rFonts w:asciiTheme="majorBidi" w:hAnsiTheme="majorBidi" w:cstheme="majorBidi"/>
                <w:sz w:val="24"/>
                <w:szCs w:val="24"/>
              </w:rPr>
              <w:t>Group discussion, oral exams, and assignments</w:t>
            </w:r>
          </w:p>
        </w:tc>
      </w:tr>
    </w:tbl>
    <w:p w14:paraId="30F09EBA" w14:textId="77777777" w:rsidR="00ED7CEA" w:rsidRDefault="00ED7CEA" w:rsidP="00ED7CEA">
      <w:pPr>
        <w:rPr>
          <w:sz w:val="24"/>
          <w:szCs w:val="24"/>
        </w:rPr>
        <w:sectPr w:rsidR="00ED7CEA" w:rsidSect="00ED7CEA">
          <w:pgSz w:w="11910" w:h="16840"/>
          <w:pgMar w:top="980" w:right="860" w:bottom="800" w:left="1020" w:header="0" w:footer="536" w:gutter="0"/>
          <w:cols w:space="720"/>
        </w:sectPr>
      </w:pPr>
    </w:p>
    <w:tbl>
      <w:tblPr>
        <w:tblStyle w:val="TableNormal1"/>
        <w:tblpPr w:leftFromText="180" w:rightFromText="180" w:vertAnchor="text" w:horzAnchor="margin" w:tblpY="90"/>
        <w:tblW w:w="0" w:type="auto"/>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3959"/>
        <w:gridCol w:w="5765"/>
      </w:tblGrid>
      <w:tr w:rsidR="00ED7CEA" w14:paraId="78E425D2" w14:textId="77777777" w:rsidTr="00947A14">
        <w:trPr>
          <w:trHeight w:val="473"/>
        </w:trPr>
        <w:tc>
          <w:tcPr>
            <w:tcW w:w="9724" w:type="dxa"/>
            <w:gridSpan w:val="2"/>
            <w:tcBorders>
              <w:top w:val="single" w:sz="18" w:space="0" w:color="4F81BC"/>
            </w:tcBorders>
            <w:shd w:val="clear" w:color="auto" w:fill="A7BEDE"/>
          </w:tcPr>
          <w:p w14:paraId="1A0625C8" w14:textId="77777777" w:rsidR="00ED7CEA" w:rsidRPr="00196289" w:rsidRDefault="00ED7CEA" w:rsidP="00947A14">
            <w:pPr>
              <w:pStyle w:val="whitespace-normal"/>
              <w:numPr>
                <w:ilvl w:val="0"/>
                <w:numId w:val="1"/>
              </w:numPr>
              <w:rPr>
                <w:b/>
                <w:bCs/>
                <w:rtl/>
              </w:rPr>
            </w:pPr>
            <w:r w:rsidRPr="00196289">
              <w:rPr>
                <w:b/>
                <w:bCs/>
              </w:rPr>
              <w:lastRenderedPageBreak/>
              <w:t>Infrastructure</w:t>
            </w:r>
          </w:p>
        </w:tc>
      </w:tr>
      <w:tr w:rsidR="00ED7CEA" w14:paraId="6B9A6418" w14:textId="77777777" w:rsidTr="00947A14">
        <w:trPr>
          <w:trHeight w:val="1588"/>
        </w:trPr>
        <w:tc>
          <w:tcPr>
            <w:tcW w:w="3959" w:type="dxa"/>
            <w:shd w:val="clear" w:color="auto" w:fill="D2DFED"/>
          </w:tcPr>
          <w:p w14:paraId="638BE405" w14:textId="77777777" w:rsidR="00ED7CEA" w:rsidRPr="00196289" w:rsidRDefault="00ED7CEA" w:rsidP="00947A14">
            <w:pPr>
              <w:pStyle w:val="NormalWeb"/>
              <w:rPr>
                <w:b/>
                <w:bCs/>
              </w:rPr>
            </w:pPr>
            <w:r>
              <w:rPr>
                <w:b/>
                <w:bCs/>
              </w:rPr>
              <w:t xml:space="preserve">Required Readings: </w:t>
            </w:r>
          </w:p>
          <w:p w14:paraId="08B7820A" w14:textId="77777777" w:rsidR="00ED7CEA" w:rsidRPr="001E3606" w:rsidRDefault="00ED7CEA" w:rsidP="00947A14">
            <w:pPr>
              <w:pStyle w:val="TableParagraph"/>
              <w:spacing w:before="2"/>
              <w:ind w:left="868"/>
              <w:rPr>
                <w:bCs/>
                <w:sz w:val="28"/>
              </w:rPr>
            </w:pPr>
          </w:p>
        </w:tc>
        <w:tc>
          <w:tcPr>
            <w:tcW w:w="5765" w:type="dxa"/>
            <w:shd w:val="clear" w:color="auto" w:fill="A7BEDE"/>
          </w:tcPr>
          <w:p w14:paraId="03047488" w14:textId="77777777" w:rsidR="00ED7CEA" w:rsidRDefault="00ED7CEA" w:rsidP="00947A14">
            <w:pPr>
              <w:pStyle w:val="TableParagraph"/>
              <w:spacing w:before="234"/>
              <w:ind w:right="2381"/>
              <w:rPr>
                <w:b/>
                <w:bCs/>
                <w:sz w:val="24"/>
                <w:szCs w:val="24"/>
              </w:rPr>
            </w:pPr>
            <w:r>
              <w:rPr>
                <w:b/>
                <w:bCs/>
                <w:sz w:val="24"/>
                <w:szCs w:val="24"/>
              </w:rPr>
              <w:t xml:space="preserve">References: </w:t>
            </w:r>
          </w:p>
          <w:p w14:paraId="21F5E9F4" w14:textId="77777777" w:rsidR="00D62326" w:rsidRDefault="00C243DF" w:rsidP="00D6232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Neue" w:eastAsiaTheme="minorHAnsi" w:hAnsi="Helvetica Neue" w:cs="Helvetica Neue"/>
                <w:color w:val="000000"/>
                <w:sz w:val="26"/>
                <w:szCs w:val="26"/>
                <w14:ligatures w14:val="standardContextual"/>
              </w:rPr>
            </w:pPr>
            <w:r>
              <w:rPr>
                <w:rFonts w:ascii="Helvetica Neue" w:hAnsi="Symbol"/>
                <w:color w:val="000000"/>
              </w:rPr>
              <w:t></w:t>
            </w:r>
            <w:r w:rsidR="00D62326">
              <w:rPr>
                <w:rFonts w:ascii="Helvetica Neue" w:eastAsiaTheme="minorHAnsi" w:hAnsi="Helvetica Neue" w:cs="Helvetica Neue"/>
                <w:color w:val="000000"/>
                <w:sz w:val="26"/>
                <w:szCs w:val="26"/>
                <w14:ligatures w14:val="standardContextual"/>
              </w:rPr>
              <w:t xml:space="preserve">University of Baghdad </w:t>
            </w:r>
            <w:r w:rsidR="00D62326">
              <w:rPr>
                <w:rFonts w:ascii="Helvetica Neue" w:eastAsiaTheme="minorHAnsi" w:hAnsi="Helvetica Neue" w:cs="Helvetica Neue"/>
                <w:b/>
                <w:bCs/>
                <w:color w:val="000000"/>
                <w:sz w:val="26"/>
                <w:szCs w:val="26"/>
                <w14:ligatures w14:val="standardContextual"/>
              </w:rPr>
              <w:t>Hospital Training Guide</w:t>
            </w:r>
          </w:p>
          <w:p w14:paraId="1AC6D963" w14:textId="721D086F" w:rsidR="00C243DF" w:rsidRPr="0015473E" w:rsidRDefault="00D62326" w:rsidP="00D62326">
            <w:pPr>
              <w:widowControl/>
              <w:autoSpaceDE/>
              <w:autoSpaceDN/>
              <w:rPr>
                <w:rFonts w:ascii="Helvetica Neue" w:hAnsi="Helvetica Neue"/>
                <w:color w:val="000000"/>
              </w:rPr>
            </w:pPr>
            <w:r>
              <w:rPr>
                <w:rFonts w:ascii="Helvetica Neue" w:eastAsiaTheme="minorHAnsi" w:hAnsi="Helvetica Neue" w:cs="Helvetica Neue"/>
                <w:color w:val="000000"/>
                <w:sz w:val="26"/>
                <w:szCs w:val="26"/>
                <w14:ligatures w14:val="standardContextual"/>
              </w:rPr>
              <w:t xml:space="preserve">• Al-Nahrain University </w:t>
            </w:r>
            <w:r>
              <w:rPr>
                <w:rFonts w:ascii="Helvetica Neue" w:eastAsiaTheme="minorHAnsi" w:hAnsi="Helvetica Neue" w:cs="Helvetica Neue"/>
                <w:b/>
                <w:bCs/>
                <w:color w:val="000000"/>
                <w:sz w:val="26"/>
                <w:szCs w:val="26"/>
                <w14:ligatures w14:val="standardContextual"/>
              </w:rPr>
              <w:t>Practical Hospital Training</w:t>
            </w:r>
          </w:p>
          <w:p w14:paraId="598E645C" w14:textId="74777556" w:rsidR="00C243DF" w:rsidRPr="009711B4" w:rsidRDefault="00C243DF" w:rsidP="00C243DF">
            <w:pPr>
              <w:rPr>
                <w:rFonts w:ascii="Helvetica Neue" w:hAnsi="Helvetica Neue"/>
                <w:b/>
                <w:bCs/>
                <w:color w:val="000000"/>
              </w:rPr>
            </w:pPr>
          </w:p>
          <w:p w14:paraId="43FD6863" w14:textId="65ED0534" w:rsidR="0039294F" w:rsidRPr="0004252F" w:rsidRDefault="0039294F" w:rsidP="00C243DF">
            <w:pPr>
              <w:pStyle w:val="ListParagraph"/>
              <w:widowControl/>
              <w:autoSpaceDE/>
              <w:autoSpaceDN/>
              <w:spacing w:after="160" w:line="259" w:lineRule="auto"/>
              <w:rPr>
                <w:sz w:val="24"/>
                <w:szCs w:val="24"/>
              </w:rPr>
            </w:pPr>
          </w:p>
        </w:tc>
      </w:tr>
      <w:tr w:rsidR="00ED7CEA" w14:paraId="6F6D27DF" w14:textId="77777777" w:rsidTr="00947A14">
        <w:trPr>
          <w:trHeight w:val="1588"/>
        </w:trPr>
        <w:tc>
          <w:tcPr>
            <w:tcW w:w="3959" w:type="dxa"/>
            <w:shd w:val="clear" w:color="auto" w:fill="D2DFED"/>
          </w:tcPr>
          <w:p w14:paraId="1CFEED86" w14:textId="77777777" w:rsidR="00ED7CEA" w:rsidRDefault="00ED7CEA" w:rsidP="00947A14">
            <w:pPr>
              <w:pStyle w:val="NormalWeb"/>
            </w:pPr>
            <w:r>
              <w:rPr>
                <w:rStyle w:val="Strong"/>
              </w:rPr>
              <w:t xml:space="preserve">Special Requirements (Workshops, Journals, Software, Websites): </w:t>
            </w:r>
          </w:p>
          <w:p w14:paraId="7AEAEA71" w14:textId="77777777" w:rsidR="00ED7CEA" w:rsidRDefault="00ED7CEA" w:rsidP="00947A14">
            <w:pPr>
              <w:pStyle w:val="TableParagraph"/>
              <w:spacing w:before="3"/>
              <w:jc w:val="right"/>
              <w:rPr>
                <w:b/>
                <w:sz w:val="28"/>
              </w:rPr>
            </w:pPr>
          </w:p>
        </w:tc>
        <w:tc>
          <w:tcPr>
            <w:tcW w:w="5765" w:type="dxa"/>
            <w:shd w:val="clear" w:color="auto" w:fill="A7BEDE"/>
          </w:tcPr>
          <w:p w14:paraId="2130FD2B" w14:textId="497F21F7" w:rsidR="0039294F" w:rsidRDefault="00ED7CEA" w:rsidP="00811EA6">
            <w:pPr>
              <w:pStyle w:val="TableParagraph"/>
              <w:spacing w:before="200"/>
              <w:ind w:right="984"/>
              <w:rPr>
                <w:b/>
                <w:bCs/>
                <w:sz w:val="24"/>
                <w:szCs w:val="24"/>
                <w:lang w:bidi="ar-IQ"/>
              </w:rPr>
            </w:pPr>
            <w:r>
              <w:rPr>
                <w:b/>
                <w:bCs/>
                <w:sz w:val="24"/>
                <w:szCs w:val="24"/>
                <w:lang w:bidi="ar-IQ"/>
              </w:rPr>
              <w:t xml:space="preserve">  Electronic Websites: </w:t>
            </w:r>
            <w:r w:rsidR="00D62326" w:rsidRPr="00D62326">
              <w:rPr>
                <w:b/>
                <w:bCs/>
                <w:sz w:val="24"/>
                <w:szCs w:val="24"/>
                <w:lang w:bidi="ar-IQ"/>
              </w:rPr>
              <w:t>https://share.google/GQo3keFwExQO2uSMW</w:t>
            </w:r>
          </w:p>
        </w:tc>
      </w:tr>
      <w:tr w:rsidR="00ED7CEA" w14:paraId="65571AD2" w14:textId="77777777" w:rsidTr="00947A14">
        <w:trPr>
          <w:trHeight w:val="1588"/>
        </w:trPr>
        <w:tc>
          <w:tcPr>
            <w:tcW w:w="3959" w:type="dxa"/>
            <w:shd w:val="clear" w:color="auto" w:fill="D2DFED"/>
          </w:tcPr>
          <w:p w14:paraId="499F7A44" w14:textId="77777777" w:rsidR="00ED7CEA" w:rsidRPr="001E4B9B" w:rsidRDefault="00ED7CEA" w:rsidP="00947A14">
            <w:pPr>
              <w:tabs>
                <w:tab w:val="left" w:pos="4974"/>
              </w:tabs>
              <w:jc w:val="right"/>
              <w:rPr>
                <w:b/>
                <w:bCs/>
                <w:sz w:val="24"/>
                <w:szCs w:val="24"/>
                <w:rtl/>
              </w:rPr>
            </w:pPr>
          </w:p>
          <w:p w14:paraId="06225E0B" w14:textId="77777777" w:rsidR="00ED7CEA" w:rsidRPr="001E4B9B" w:rsidRDefault="00ED7CEA" w:rsidP="00947A14">
            <w:pPr>
              <w:tabs>
                <w:tab w:val="left" w:pos="4974"/>
              </w:tabs>
              <w:rPr>
                <w:b/>
                <w:bCs/>
                <w:rtl/>
              </w:rPr>
            </w:pPr>
            <w:r w:rsidRPr="001E4B9B">
              <w:rPr>
                <w:b/>
                <w:bCs/>
              </w:rPr>
              <w:t>Social Services (Guest Lectures, Professional Training, Field Studies, Others)</w:t>
            </w:r>
          </w:p>
        </w:tc>
        <w:tc>
          <w:tcPr>
            <w:tcW w:w="5765" w:type="dxa"/>
            <w:shd w:val="clear" w:color="auto" w:fill="A7BEDE"/>
          </w:tcPr>
          <w:p w14:paraId="7A1FEFF0" w14:textId="77777777" w:rsidR="00ED7CEA" w:rsidRDefault="00ED7CEA" w:rsidP="00947A14">
            <w:pPr>
              <w:pStyle w:val="TableParagraph"/>
              <w:spacing w:before="200"/>
              <w:ind w:right="984"/>
              <w:rPr>
                <w:b/>
                <w:bCs/>
                <w:sz w:val="24"/>
                <w:szCs w:val="24"/>
              </w:rPr>
            </w:pPr>
            <w:r>
              <w:rPr>
                <w:rFonts w:hint="cs"/>
                <w:b/>
                <w:bCs/>
                <w:sz w:val="24"/>
                <w:szCs w:val="24"/>
                <w:rtl/>
              </w:rPr>
              <w:t xml:space="preserve"> </w:t>
            </w:r>
            <w:r>
              <w:t xml:space="preserve"> </w:t>
            </w:r>
            <w:r w:rsidRPr="001E4B9B">
              <w:rPr>
                <w:b/>
                <w:bCs/>
                <w:sz w:val="24"/>
                <w:szCs w:val="24"/>
              </w:rPr>
              <w:t>Organizing workshops and courses for graduates</w:t>
            </w:r>
            <w:r>
              <w:rPr>
                <w:b/>
                <w:bCs/>
                <w:sz w:val="24"/>
                <w:szCs w:val="24"/>
              </w:rPr>
              <w:t xml:space="preserve">: </w:t>
            </w:r>
          </w:p>
          <w:p w14:paraId="6F7E8F94" w14:textId="77777777" w:rsidR="0039294F" w:rsidRPr="001E4B9B" w:rsidRDefault="0039294F" w:rsidP="00DC18FF">
            <w:pPr>
              <w:pStyle w:val="TableParagraph"/>
              <w:spacing w:before="200"/>
              <w:ind w:right="984"/>
              <w:rPr>
                <w:b/>
                <w:bCs/>
                <w:spacing w:val="-1"/>
                <w:w w:val="53"/>
                <w:sz w:val="24"/>
                <w:szCs w:val="24"/>
                <w:rtl/>
              </w:rPr>
            </w:pPr>
          </w:p>
        </w:tc>
      </w:tr>
    </w:tbl>
    <w:p w14:paraId="59ACE672" w14:textId="77777777" w:rsidR="00ED7CEA" w:rsidRPr="002F1F3D" w:rsidRDefault="00ED7CEA" w:rsidP="00ED7CEA">
      <w:pPr>
        <w:rPr>
          <w:rFonts w:ascii="Arial"/>
          <w:sz w:val="24"/>
        </w:rPr>
      </w:pPr>
    </w:p>
    <w:p w14:paraId="59117C6D" w14:textId="77777777" w:rsidR="00ED7CEA" w:rsidRDefault="00ED7CEA" w:rsidP="00ED7CEA">
      <w:pPr>
        <w:rPr>
          <w:b/>
          <w:bCs/>
          <w:rtl/>
        </w:rPr>
      </w:pPr>
    </w:p>
    <w:p w14:paraId="0EDF59B6" w14:textId="77777777" w:rsidR="00ED7CEA" w:rsidRDefault="00ED7CEA" w:rsidP="00ED7CEA">
      <w:pPr>
        <w:rPr>
          <w:b/>
          <w:bCs/>
          <w:rtl/>
        </w:rPr>
      </w:pPr>
    </w:p>
    <w:tbl>
      <w:tblPr>
        <w:tblStyle w:val="TableNormal1"/>
        <w:tblpPr w:leftFromText="180" w:rightFromText="180" w:vertAnchor="text" w:horzAnchor="margin" w:tblpY="-31"/>
        <w:tblW w:w="0" w:type="auto"/>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3534"/>
        <w:gridCol w:w="6188"/>
      </w:tblGrid>
      <w:tr w:rsidR="00ED7CEA" w14:paraId="61AB03A3" w14:textId="77777777" w:rsidTr="00947A14">
        <w:trPr>
          <w:trHeight w:val="419"/>
        </w:trPr>
        <w:tc>
          <w:tcPr>
            <w:tcW w:w="9722" w:type="dxa"/>
            <w:gridSpan w:val="2"/>
            <w:shd w:val="clear" w:color="auto" w:fill="A7BEDE"/>
          </w:tcPr>
          <w:p w14:paraId="2981551D" w14:textId="77777777" w:rsidR="00ED7CEA" w:rsidRDefault="00ED7CEA" w:rsidP="00947A14">
            <w:pPr>
              <w:pStyle w:val="TableParagraph"/>
              <w:numPr>
                <w:ilvl w:val="0"/>
                <w:numId w:val="1"/>
              </w:numPr>
              <w:spacing w:before="70"/>
              <w:rPr>
                <w:b/>
                <w:bCs/>
                <w:sz w:val="24"/>
                <w:szCs w:val="24"/>
                <w:rtl/>
                <w:lang w:bidi="ar-IQ"/>
              </w:rPr>
            </w:pPr>
            <w:r>
              <w:rPr>
                <w:b/>
                <w:bCs/>
                <w:sz w:val="24"/>
                <w:szCs w:val="24"/>
                <w:lang w:bidi="ar-IQ"/>
              </w:rPr>
              <w:t xml:space="preserve">Admission: </w:t>
            </w:r>
          </w:p>
        </w:tc>
      </w:tr>
      <w:tr w:rsidR="00ED7CEA" w14:paraId="292DD1F9" w14:textId="77777777" w:rsidTr="00947A14">
        <w:trPr>
          <w:trHeight w:val="475"/>
        </w:trPr>
        <w:tc>
          <w:tcPr>
            <w:tcW w:w="3534" w:type="dxa"/>
            <w:shd w:val="clear" w:color="auto" w:fill="D2DFED"/>
          </w:tcPr>
          <w:p w14:paraId="78B776B4" w14:textId="77777777" w:rsidR="00ED7CEA" w:rsidRDefault="00ED7CEA" w:rsidP="00947A14">
            <w:pPr>
              <w:pStyle w:val="TableParagraph"/>
              <w:spacing w:before="94"/>
              <w:rPr>
                <w:b/>
                <w:bCs/>
                <w:sz w:val="24"/>
                <w:szCs w:val="24"/>
              </w:rPr>
            </w:pPr>
            <w:r w:rsidRPr="00E60164">
              <w:rPr>
                <w:rStyle w:val="Strong"/>
              </w:rPr>
              <w:t>Prerequisites</w:t>
            </w:r>
          </w:p>
        </w:tc>
        <w:tc>
          <w:tcPr>
            <w:tcW w:w="6188" w:type="dxa"/>
            <w:shd w:val="clear" w:color="auto" w:fill="A7BEDE"/>
          </w:tcPr>
          <w:p w14:paraId="3151C636" w14:textId="77777777" w:rsidR="00ED7CEA" w:rsidRDefault="00ED7CEA" w:rsidP="00947A14">
            <w:pPr>
              <w:pStyle w:val="TableParagraph"/>
              <w:spacing w:before="94"/>
              <w:ind w:left="85"/>
              <w:rPr>
                <w:b/>
                <w:bCs/>
                <w:sz w:val="24"/>
                <w:szCs w:val="24"/>
              </w:rPr>
            </w:pPr>
            <w:r>
              <w:t>Admission according to the central plan</w:t>
            </w:r>
          </w:p>
        </w:tc>
      </w:tr>
      <w:tr w:rsidR="00ED7CEA" w14:paraId="526C9C63" w14:textId="77777777" w:rsidTr="00947A14">
        <w:trPr>
          <w:trHeight w:val="493"/>
        </w:trPr>
        <w:tc>
          <w:tcPr>
            <w:tcW w:w="3534" w:type="dxa"/>
            <w:tcBorders>
              <w:right w:val="single" w:sz="6" w:space="0" w:color="4F81BC"/>
            </w:tcBorders>
            <w:shd w:val="clear" w:color="auto" w:fill="A7BEDE"/>
          </w:tcPr>
          <w:p w14:paraId="5DDCF474" w14:textId="77777777" w:rsidR="00ED7CEA" w:rsidRDefault="00ED7CEA" w:rsidP="00947A14">
            <w:pPr>
              <w:pStyle w:val="TableParagraph"/>
              <w:spacing w:before="104"/>
              <w:ind w:right="85"/>
              <w:rPr>
                <w:b/>
                <w:sz w:val="24"/>
              </w:rPr>
            </w:pPr>
            <w:r w:rsidRPr="00E60164">
              <w:rPr>
                <w:rStyle w:val="Strong"/>
              </w:rPr>
              <w:t>Minimum Number of Students</w:t>
            </w:r>
          </w:p>
        </w:tc>
        <w:tc>
          <w:tcPr>
            <w:tcW w:w="6188" w:type="dxa"/>
            <w:tcBorders>
              <w:left w:val="single" w:sz="6" w:space="0" w:color="4F81BC"/>
            </w:tcBorders>
            <w:shd w:val="clear" w:color="auto" w:fill="A7BEDE"/>
          </w:tcPr>
          <w:p w14:paraId="009AEC6C" w14:textId="77777777" w:rsidR="00ED7CEA" w:rsidRDefault="00ED7CEA" w:rsidP="00947A14">
            <w:pPr>
              <w:pStyle w:val="TableParagraph"/>
              <w:spacing w:before="104"/>
              <w:ind w:left="86"/>
              <w:rPr>
                <w:b/>
                <w:bCs/>
                <w:sz w:val="24"/>
                <w:szCs w:val="24"/>
              </w:rPr>
            </w:pPr>
            <w:r>
              <w:rPr>
                <w:b/>
                <w:bCs/>
                <w:sz w:val="24"/>
                <w:szCs w:val="24"/>
              </w:rPr>
              <w:t>/</w:t>
            </w:r>
          </w:p>
        </w:tc>
      </w:tr>
      <w:tr w:rsidR="00ED7CEA" w14:paraId="41C69B15" w14:textId="77777777" w:rsidTr="00947A14">
        <w:trPr>
          <w:trHeight w:val="517"/>
        </w:trPr>
        <w:tc>
          <w:tcPr>
            <w:tcW w:w="3534" w:type="dxa"/>
            <w:shd w:val="clear" w:color="auto" w:fill="D2DFED"/>
          </w:tcPr>
          <w:p w14:paraId="2BB861CD" w14:textId="77777777" w:rsidR="00ED7CEA" w:rsidRDefault="00ED7CEA" w:rsidP="00947A14">
            <w:pPr>
              <w:pStyle w:val="TableParagraph"/>
              <w:spacing w:before="118"/>
              <w:rPr>
                <w:b/>
                <w:bCs/>
                <w:sz w:val="24"/>
                <w:szCs w:val="24"/>
                <w:rtl/>
                <w:lang w:bidi="ar-IQ"/>
              </w:rPr>
            </w:pPr>
            <w:r w:rsidRPr="00E60164">
              <w:rPr>
                <w:rStyle w:val="Strong"/>
              </w:rPr>
              <w:t>Maximum Number of Students</w:t>
            </w:r>
          </w:p>
        </w:tc>
        <w:tc>
          <w:tcPr>
            <w:tcW w:w="6188" w:type="dxa"/>
            <w:shd w:val="clear" w:color="auto" w:fill="A7BEDE"/>
          </w:tcPr>
          <w:p w14:paraId="5B8CC0A0" w14:textId="77777777" w:rsidR="00ED7CEA" w:rsidRDefault="00ED7CEA" w:rsidP="00947A14">
            <w:pPr>
              <w:pStyle w:val="TableParagraph"/>
              <w:spacing w:before="118"/>
              <w:ind w:left="86"/>
              <w:rPr>
                <w:b/>
                <w:bCs/>
                <w:sz w:val="24"/>
                <w:szCs w:val="24"/>
              </w:rPr>
            </w:pPr>
            <w:r>
              <w:t>Admission exceeds the capacity plan.</w:t>
            </w:r>
          </w:p>
        </w:tc>
      </w:tr>
    </w:tbl>
    <w:p w14:paraId="510B6867" w14:textId="77777777" w:rsidR="00ED7CEA" w:rsidRDefault="00ED7CEA" w:rsidP="00ED7CEA">
      <w:pPr>
        <w:rPr>
          <w:b/>
          <w:bCs/>
          <w:rtl/>
        </w:rPr>
      </w:pPr>
    </w:p>
    <w:p w14:paraId="3DB128C9" w14:textId="77777777" w:rsidR="00ED7CEA" w:rsidRDefault="00ED7CEA" w:rsidP="00ED7CEA">
      <w:pPr>
        <w:rPr>
          <w:b/>
          <w:bCs/>
          <w:rtl/>
        </w:rPr>
      </w:pPr>
    </w:p>
    <w:p w14:paraId="50767A0A" w14:textId="77777777" w:rsidR="00ED7CEA" w:rsidRPr="001E4B9B" w:rsidRDefault="00ED7CEA" w:rsidP="00ED7CEA">
      <w:pPr>
        <w:tabs>
          <w:tab w:val="left" w:pos="2010"/>
        </w:tabs>
        <w:rPr>
          <w:rFonts w:asciiTheme="majorBidi" w:hAnsiTheme="majorBidi" w:cstheme="majorBidi"/>
          <w:b/>
          <w:bCs/>
          <w:sz w:val="24"/>
          <w:szCs w:val="24"/>
        </w:rPr>
      </w:pPr>
      <w:r w:rsidRPr="001E4B9B">
        <w:rPr>
          <w:rFonts w:asciiTheme="majorBidi" w:hAnsiTheme="majorBidi" w:cstheme="majorBidi"/>
          <w:b/>
          <w:bCs/>
          <w:sz w:val="24"/>
          <w:szCs w:val="24"/>
        </w:rPr>
        <w:t>Name of the Instructor:</w:t>
      </w:r>
    </w:p>
    <w:p w14:paraId="6C34B55C" w14:textId="77777777" w:rsidR="00ED7CEA" w:rsidRPr="002F1F3D" w:rsidRDefault="00ED7CEA" w:rsidP="00ED7CEA">
      <w:pPr>
        <w:rPr>
          <w:rFonts w:ascii="Arial"/>
          <w:sz w:val="24"/>
        </w:rPr>
      </w:pPr>
    </w:p>
    <w:p w14:paraId="3D1E818F" w14:textId="31AFC0F6" w:rsidR="00ED7CEA" w:rsidRPr="002F1F3D" w:rsidRDefault="0039294F" w:rsidP="00ED7CEA">
      <w:pPr>
        <w:rPr>
          <w:rFonts w:ascii="Arial"/>
          <w:sz w:val="24"/>
        </w:rPr>
      </w:pPr>
      <w:r>
        <w:rPr>
          <w:rFonts w:ascii="Arial"/>
          <w:sz w:val="24"/>
        </w:rPr>
        <w:t xml:space="preserve">Assistant </w:t>
      </w:r>
      <w:r w:rsidR="00811EA6">
        <w:rPr>
          <w:rFonts w:ascii="Arial"/>
          <w:sz w:val="24"/>
        </w:rPr>
        <w:t>lecturer</w:t>
      </w:r>
      <w:r>
        <w:rPr>
          <w:rFonts w:ascii="Arial"/>
          <w:sz w:val="24"/>
        </w:rPr>
        <w:t xml:space="preserve"> </w:t>
      </w:r>
      <w:r w:rsidR="00DC18FF">
        <w:rPr>
          <w:rFonts w:ascii="Arial"/>
          <w:sz w:val="24"/>
        </w:rPr>
        <w:t>Dr. Essa Hamad</w:t>
      </w:r>
      <w:r w:rsidR="00DC18FF">
        <w:rPr>
          <w:rFonts w:ascii="Arial"/>
          <w:sz w:val="24"/>
        </w:rPr>
        <w:t xml:space="preserve"> &amp; Dr. </w:t>
      </w:r>
      <w:proofErr w:type="spellStart"/>
      <w:r w:rsidR="00DC18FF">
        <w:rPr>
          <w:rFonts w:ascii="Arial"/>
          <w:sz w:val="24"/>
        </w:rPr>
        <w:t>ahmed</w:t>
      </w:r>
      <w:proofErr w:type="spellEnd"/>
      <w:r w:rsidR="00DC18FF">
        <w:rPr>
          <w:rFonts w:ascii="Arial"/>
          <w:sz w:val="24"/>
        </w:rPr>
        <w:t xml:space="preserve"> </w:t>
      </w:r>
      <w:proofErr w:type="spellStart"/>
      <w:r w:rsidR="00DC18FF">
        <w:rPr>
          <w:rFonts w:ascii="Arial"/>
          <w:sz w:val="24"/>
        </w:rPr>
        <w:t>komkom</w:t>
      </w:r>
      <w:proofErr w:type="spellEnd"/>
      <w:r w:rsidR="00DC18FF">
        <w:rPr>
          <w:rFonts w:ascii="Arial"/>
          <w:sz w:val="24"/>
        </w:rPr>
        <w:t xml:space="preserve"> &amp; Dr. Ali Hatem, </w:t>
      </w:r>
      <w:r w:rsidR="00ED7CEA">
        <w:rPr>
          <w:rFonts w:ascii="Arial"/>
          <w:sz w:val="24"/>
        </w:rPr>
        <w:t xml:space="preserve">Dr. </w:t>
      </w:r>
      <w:r w:rsidR="00811EA6">
        <w:rPr>
          <w:rFonts w:ascii="Arial"/>
          <w:sz w:val="24"/>
        </w:rPr>
        <w:t xml:space="preserve">Farah </w:t>
      </w:r>
      <w:r w:rsidR="00C243DF">
        <w:rPr>
          <w:rFonts w:ascii="Arial"/>
          <w:sz w:val="24"/>
        </w:rPr>
        <w:t xml:space="preserve">Ali Mahdi </w:t>
      </w:r>
      <w:r w:rsidR="00811EA6">
        <w:rPr>
          <w:rFonts w:ascii="Arial"/>
          <w:sz w:val="24"/>
        </w:rPr>
        <w:t>Aldabbagh</w:t>
      </w:r>
      <w:r w:rsidR="00C243DF">
        <w:rPr>
          <w:rFonts w:ascii="Arial"/>
          <w:sz w:val="24"/>
        </w:rPr>
        <w:t xml:space="preserve"> </w:t>
      </w:r>
    </w:p>
    <w:p w14:paraId="565D1D98" w14:textId="77777777" w:rsidR="00ED7CEA" w:rsidRPr="002F1F3D" w:rsidRDefault="00ED7CEA" w:rsidP="00ED7CEA">
      <w:pPr>
        <w:rPr>
          <w:rFonts w:ascii="Arial"/>
          <w:sz w:val="24"/>
        </w:rPr>
      </w:pPr>
    </w:p>
    <w:p w14:paraId="4D453778" w14:textId="77777777" w:rsidR="00ED7CEA" w:rsidRPr="004D4302" w:rsidRDefault="00ED7CEA" w:rsidP="00ED7CEA">
      <w:pPr>
        <w:rPr>
          <w:b/>
          <w:bCs/>
          <w:lang w:bidi="ar-IQ"/>
        </w:rPr>
      </w:pPr>
    </w:p>
    <w:p w14:paraId="736DDBF8" w14:textId="77777777" w:rsidR="00ED7CEA" w:rsidRDefault="00ED7CEA" w:rsidP="00ED7CEA"/>
    <w:p w14:paraId="22032C0D" w14:textId="77777777" w:rsidR="008D3B81" w:rsidRDefault="008D3B81"/>
    <w:sectPr w:rsidR="008D3B81" w:rsidSect="00ED7CEA">
      <w:pgSz w:w="11910" w:h="16840"/>
      <w:pgMar w:top="980" w:right="860" w:bottom="720" w:left="1020" w:header="0" w:footer="5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3B1D11" w14:textId="77777777" w:rsidR="00825288" w:rsidRDefault="00825288">
      <w:r>
        <w:separator/>
      </w:r>
    </w:p>
  </w:endnote>
  <w:endnote w:type="continuationSeparator" w:id="0">
    <w:p w14:paraId="6EA302EC" w14:textId="77777777" w:rsidR="00825288" w:rsidRDefault="00825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328DAB" w14:textId="77777777" w:rsidR="00ED7CEA" w:rsidRDefault="00ED7CEA">
    <w:pPr>
      <w:pStyle w:val="BodyText"/>
      <w:spacing w:line="14" w:lineRule="auto"/>
      <w:rPr>
        <w:b w:val="0"/>
        <w:sz w:val="20"/>
      </w:rPr>
    </w:pPr>
    <w:r>
      <w:rPr>
        <w:noProof/>
      </w:rPr>
      <mc:AlternateContent>
        <mc:Choice Requires="wps">
          <w:drawing>
            <wp:anchor distT="0" distB="0" distL="114300" distR="114300" simplePos="0" relativeHeight="251659264" behindDoc="1" locked="0" layoutInCell="1" allowOverlap="1" wp14:anchorId="4FC2C3D4" wp14:editId="7DDF8416">
              <wp:simplePos x="0" y="0"/>
              <wp:positionH relativeFrom="page">
                <wp:posOffset>716280</wp:posOffset>
              </wp:positionH>
              <wp:positionV relativeFrom="page">
                <wp:posOffset>10247630</wp:posOffset>
              </wp:positionV>
              <wp:extent cx="2788285" cy="6350"/>
              <wp:effectExtent l="0" t="0" r="0" b="0"/>
              <wp:wrapNone/>
              <wp:docPr id="6"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8285" cy="63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3A35B33" id=" 3" o:spid="_x0000_s1026" style="position:absolute;margin-left:56.4pt;margin-top:806.9pt;width:219.5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" fillcolor="#4f81bc" stroked="f">
              <v:path arrowok="t"/>
              <w10:wrap anchorx="page" anchory="page"/>
            </v:rect>
          </w:pict>
        </mc:Fallback>
      </mc:AlternateContent>
    </w:r>
    <w:r>
      <w:rPr>
        <w:noProof/>
      </w:rPr>
      <mc:AlternateContent>
        <mc:Choice Requires="wps">
          <w:drawing>
            <wp:anchor distT="0" distB="0" distL="114300" distR="114300" simplePos="0" relativeHeight="251660288" behindDoc="1" locked="0" layoutInCell="1" allowOverlap="1" wp14:anchorId="02DB4BAA" wp14:editId="31F25C0D">
              <wp:simplePos x="0" y="0"/>
              <wp:positionH relativeFrom="page">
                <wp:posOffset>4124325</wp:posOffset>
              </wp:positionH>
              <wp:positionV relativeFrom="page">
                <wp:posOffset>10247630</wp:posOffset>
              </wp:positionV>
              <wp:extent cx="2788285" cy="6350"/>
              <wp:effectExtent l="0" t="0" r="0" b="0"/>
              <wp:wrapNone/>
              <wp:docPr id="5"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8285" cy="63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D4EDA5" id=" 2" o:spid="_x0000_s1026" style="position:absolute;margin-left:324.75pt;margin-top:806.9pt;width:219.55pt;height:.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" fillcolor="#4f81bc" stroked="f">
              <v:path arrowok="t"/>
              <w10:wrap anchorx="page" anchory="page"/>
            </v:rect>
          </w:pict>
        </mc:Fallback>
      </mc:AlternateContent>
    </w:r>
    <w:r>
      <w:rPr>
        <w:noProof/>
      </w:rPr>
      <mc:AlternateContent>
        <mc:Choice Requires="wps">
          <w:drawing>
            <wp:anchor distT="0" distB="0" distL="114300" distR="114300" simplePos="0" relativeHeight="251661312" behindDoc="1" locked="0" layoutInCell="1" allowOverlap="1" wp14:anchorId="39C22768" wp14:editId="686E929A">
              <wp:simplePos x="0" y="0"/>
              <wp:positionH relativeFrom="page">
                <wp:posOffset>3559175</wp:posOffset>
              </wp:positionH>
              <wp:positionV relativeFrom="page">
                <wp:posOffset>10161270</wp:posOffset>
              </wp:positionV>
              <wp:extent cx="549275" cy="180975"/>
              <wp:effectExtent l="0" t="0" r="0" b="0"/>
              <wp:wrapNone/>
              <wp:docPr id="4"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92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DAF5C" w14:textId="77777777" w:rsidR="00ED7CEA" w:rsidRDefault="00ED7CEA">
                          <w:pPr>
                            <w:bidi/>
                            <w:spacing w:before="11"/>
                            <w:ind w:right="60"/>
                            <w:jc w:val="right"/>
                            <w:rPr>
                              <w:b/>
                              <w:bCs/>
                            </w:rPr>
                          </w:pPr>
                          <w:r>
                            <w:rPr>
                              <w:rFonts w:hint="cs"/>
                              <w:b/>
                              <w:bCs/>
                              <w:spacing w:val="-1"/>
                              <w:w w:val="75"/>
                              <w:rtl/>
                            </w:rPr>
                            <w:t>الصفحة</w:t>
                          </w:r>
                          <w:r>
                            <w:rPr>
                              <w:b/>
                              <w:bCs/>
                              <w:spacing w:val="1"/>
                              <w:w w:val="75"/>
                              <w:rtl/>
                            </w:rPr>
                            <w:t xml:space="preserve"> </w:t>
                          </w:r>
                          <w:r>
                            <w:fldChar w:fldCharType="begin"/>
                          </w:r>
                          <w:r>
                            <w:rPr>
                              <w:b/>
                              <w:bCs/>
                              <w:spacing w:val="-1"/>
                              <w:w w:val="75"/>
                            </w:rPr>
                            <w:instrText xml:space="preserve"> PAGE </w:instrText>
                          </w:r>
                          <w:r>
                            <w:fldChar w:fldCharType="separate"/>
                          </w:r>
                          <w:r>
                            <w:rPr>
                              <w:b/>
                              <w:bCs/>
                              <w:noProof/>
                              <w:spacing w:val="-1"/>
                              <w:w w:val="75"/>
                              <w:rtl/>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9C22768" id="_x0000_t202" coordsize="21600,21600" o:spt="202" path="m,l,21600r21600,l21600,xe">
              <v:stroke joinstyle="miter"/>
              <v:path gradientshapeok="t" o:connecttype="rect"/>
            </v:shapetype>
            <v:shape id=" 1" o:spid="_x0000_s1028" type="#_x0000_t202" style="position:absolute;margin-left:280.25pt;margin-top:800.1pt;width:43.25pt;height:1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" filled="f" stroked="f">
              <v:path arrowok="t"/>
              <v:textbox inset="0,0,0,0">
                <w:txbxContent>
                  <w:p w14:paraId="470DAF5C" w14:textId="77777777" w:rsidR="00ED7CEA" w:rsidRDefault="00ED7CEA">
                    <w:pPr>
                      <w:bidi/>
                      <w:spacing w:before="11"/>
                      <w:ind w:right="60"/>
                      <w:jc w:val="right"/>
                      <w:rPr>
                        <w:b/>
                        <w:bCs/>
                      </w:rPr>
                    </w:pPr>
                    <w:r>
                      <w:rPr>
                        <w:rFonts w:hint="cs"/>
                        <w:b/>
                        <w:bCs/>
                        <w:spacing w:val="-1"/>
                        <w:w w:val="75"/>
                        <w:rtl/>
                      </w:rPr>
                      <w:t>الصفحة</w:t>
                    </w:r>
                    <w:r>
                      <w:rPr>
                        <w:b/>
                        <w:bCs/>
                        <w:spacing w:val="1"/>
                        <w:w w:val="75"/>
                        <w:rtl/>
                      </w:rPr>
                      <w:t xml:space="preserve"> </w:t>
                    </w:r>
                    <w:r>
                      <w:fldChar w:fldCharType="begin"/>
                    </w:r>
                    <w:r>
                      <w:rPr>
                        <w:b/>
                        <w:bCs/>
                        <w:spacing w:val="-1"/>
                        <w:w w:val="75"/>
                      </w:rPr>
                      <w:instrText xml:space="preserve"> PAGE </w:instrText>
                    </w:r>
                    <w:r>
                      <w:fldChar w:fldCharType="separate"/>
                    </w:r>
                    <w:r>
                      <w:rPr>
                        <w:b/>
                        <w:bCs/>
                        <w:noProof/>
                        <w:spacing w:val="-1"/>
                        <w:w w:val="75"/>
                        <w:rtl/>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E2FCCE" w14:textId="77777777" w:rsidR="00825288" w:rsidRDefault="00825288">
      <w:r>
        <w:separator/>
      </w:r>
    </w:p>
  </w:footnote>
  <w:footnote w:type="continuationSeparator" w:id="0">
    <w:p w14:paraId="36627294" w14:textId="77777777" w:rsidR="00825288" w:rsidRDefault="008252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736DF"/>
    <w:multiLevelType w:val="hybridMultilevel"/>
    <w:tmpl w:val="85F6CE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355D7F"/>
    <w:multiLevelType w:val="hybridMultilevel"/>
    <w:tmpl w:val="30B645EA"/>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CA83291"/>
    <w:multiLevelType w:val="hybridMultilevel"/>
    <w:tmpl w:val="5150F8D2"/>
    <w:lvl w:ilvl="0" w:tplc="10090001">
      <w:start w:val="1"/>
      <w:numFmt w:val="bullet"/>
      <w:lvlText w:val=""/>
      <w:lvlJc w:val="left"/>
      <w:pPr>
        <w:ind w:left="1495" w:hanging="360"/>
      </w:pPr>
      <w:rPr>
        <w:rFonts w:ascii="Symbol" w:hAnsi="Symbol" w:hint="default"/>
      </w:rPr>
    </w:lvl>
    <w:lvl w:ilvl="1" w:tplc="10090003" w:tentative="1">
      <w:start w:val="1"/>
      <w:numFmt w:val="bullet"/>
      <w:lvlText w:val="o"/>
      <w:lvlJc w:val="left"/>
      <w:pPr>
        <w:ind w:left="2400" w:hanging="360"/>
      </w:pPr>
      <w:rPr>
        <w:rFonts w:ascii="Courier New" w:hAnsi="Courier New" w:cs="Courier New" w:hint="default"/>
      </w:rPr>
    </w:lvl>
    <w:lvl w:ilvl="2" w:tplc="10090005" w:tentative="1">
      <w:start w:val="1"/>
      <w:numFmt w:val="bullet"/>
      <w:lvlText w:val=""/>
      <w:lvlJc w:val="left"/>
      <w:pPr>
        <w:ind w:left="3120" w:hanging="360"/>
      </w:pPr>
      <w:rPr>
        <w:rFonts w:ascii="Wingdings" w:hAnsi="Wingdings" w:hint="default"/>
      </w:rPr>
    </w:lvl>
    <w:lvl w:ilvl="3" w:tplc="10090001" w:tentative="1">
      <w:start w:val="1"/>
      <w:numFmt w:val="bullet"/>
      <w:lvlText w:val=""/>
      <w:lvlJc w:val="left"/>
      <w:pPr>
        <w:ind w:left="3840" w:hanging="360"/>
      </w:pPr>
      <w:rPr>
        <w:rFonts w:ascii="Symbol" w:hAnsi="Symbol" w:hint="default"/>
      </w:rPr>
    </w:lvl>
    <w:lvl w:ilvl="4" w:tplc="10090003" w:tentative="1">
      <w:start w:val="1"/>
      <w:numFmt w:val="bullet"/>
      <w:lvlText w:val="o"/>
      <w:lvlJc w:val="left"/>
      <w:pPr>
        <w:ind w:left="4560" w:hanging="360"/>
      </w:pPr>
      <w:rPr>
        <w:rFonts w:ascii="Courier New" w:hAnsi="Courier New" w:cs="Courier New" w:hint="default"/>
      </w:rPr>
    </w:lvl>
    <w:lvl w:ilvl="5" w:tplc="10090005" w:tentative="1">
      <w:start w:val="1"/>
      <w:numFmt w:val="bullet"/>
      <w:lvlText w:val=""/>
      <w:lvlJc w:val="left"/>
      <w:pPr>
        <w:ind w:left="5280" w:hanging="360"/>
      </w:pPr>
      <w:rPr>
        <w:rFonts w:ascii="Wingdings" w:hAnsi="Wingdings" w:hint="default"/>
      </w:rPr>
    </w:lvl>
    <w:lvl w:ilvl="6" w:tplc="10090001" w:tentative="1">
      <w:start w:val="1"/>
      <w:numFmt w:val="bullet"/>
      <w:lvlText w:val=""/>
      <w:lvlJc w:val="left"/>
      <w:pPr>
        <w:ind w:left="6000" w:hanging="360"/>
      </w:pPr>
      <w:rPr>
        <w:rFonts w:ascii="Symbol" w:hAnsi="Symbol" w:hint="default"/>
      </w:rPr>
    </w:lvl>
    <w:lvl w:ilvl="7" w:tplc="10090003" w:tentative="1">
      <w:start w:val="1"/>
      <w:numFmt w:val="bullet"/>
      <w:lvlText w:val="o"/>
      <w:lvlJc w:val="left"/>
      <w:pPr>
        <w:ind w:left="6720" w:hanging="360"/>
      </w:pPr>
      <w:rPr>
        <w:rFonts w:ascii="Courier New" w:hAnsi="Courier New" w:cs="Courier New" w:hint="default"/>
      </w:rPr>
    </w:lvl>
    <w:lvl w:ilvl="8" w:tplc="10090005" w:tentative="1">
      <w:start w:val="1"/>
      <w:numFmt w:val="bullet"/>
      <w:lvlText w:val=""/>
      <w:lvlJc w:val="left"/>
      <w:pPr>
        <w:ind w:left="7440" w:hanging="360"/>
      </w:pPr>
      <w:rPr>
        <w:rFonts w:ascii="Wingdings" w:hAnsi="Wingdings" w:hint="default"/>
      </w:rPr>
    </w:lvl>
  </w:abstractNum>
  <w:abstractNum w:abstractNumId="3" w15:restartNumberingAfterBreak="0">
    <w:nsid w:val="149C5C8E"/>
    <w:multiLevelType w:val="hybridMultilevel"/>
    <w:tmpl w:val="FBF201E4"/>
    <w:lvl w:ilvl="0" w:tplc="1868A8D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21C82039"/>
    <w:multiLevelType w:val="hybridMultilevel"/>
    <w:tmpl w:val="B8A636D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28550FA8"/>
    <w:multiLevelType w:val="hybridMultilevel"/>
    <w:tmpl w:val="D918F8FC"/>
    <w:lvl w:ilvl="0" w:tplc="290039CC">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903BB8"/>
    <w:multiLevelType w:val="hybridMultilevel"/>
    <w:tmpl w:val="100CF514"/>
    <w:lvl w:ilvl="0" w:tplc="FFFFFFFF">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 w15:restartNumberingAfterBreak="0">
    <w:nsid w:val="2E871C22"/>
    <w:multiLevelType w:val="hybridMultilevel"/>
    <w:tmpl w:val="F5C64ADC"/>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9C75F5"/>
    <w:multiLevelType w:val="hybridMultilevel"/>
    <w:tmpl w:val="29BEA75E"/>
    <w:lvl w:ilvl="0" w:tplc="10090001">
      <w:start w:val="1"/>
      <w:numFmt w:val="bullet"/>
      <w:lvlText w:val=""/>
      <w:lvlJc w:val="left"/>
      <w:pPr>
        <w:ind w:left="1495"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587001F"/>
    <w:multiLevelType w:val="hybridMultilevel"/>
    <w:tmpl w:val="41AA7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141F2E"/>
    <w:multiLevelType w:val="multilevel"/>
    <w:tmpl w:val="E016635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1526B18"/>
    <w:multiLevelType w:val="hybridMultilevel"/>
    <w:tmpl w:val="B7FE1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6C0FC7"/>
    <w:multiLevelType w:val="hybridMultilevel"/>
    <w:tmpl w:val="D0D2B77E"/>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9978C6"/>
    <w:multiLevelType w:val="multilevel"/>
    <w:tmpl w:val="22766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B773DB"/>
    <w:multiLevelType w:val="hybridMultilevel"/>
    <w:tmpl w:val="AE0A4A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39E36FA"/>
    <w:multiLevelType w:val="hybridMultilevel"/>
    <w:tmpl w:val="703631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8B4008"/>
    <w:multiLevelType w:val="hybridMultilevel"/>
    <w:tmpl w:val="28E2AD96"/>
    <w:lvl w:ilvl="0" w:tplc="621C4B8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9EF2738"/>
    <w:multiLevelType w:val="multilevel"/>
    <w:tmpl w:val="830E440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29476310">
    <w:abstractNumId w:val="12"/>
  </w:num>
  <w:num w:numId="2" w16cid:durableId="502165253">
    <w:abstractNumId w:val="11"/>
  </w:num>
  <w:num w:numId="3" w16cid:durableId="1002968755">
    <w:abstractNumId w:val="5"/>
  </w:num>
  <w:num w:numId="4" w16cid:durableId="942804895">
    <w:abstractNumId w:val="1"/>
  </w:num>
  <w:num w:numId="5" w16cid:durableId="1772512447">
    <w:abstractNumId w:val="8"/>
  </w:num>
  <w:num w:numId="6" w16cid:durableId="1689216207">
    <w:abstractNumId w:val="4"/>
  </w:num>
  <w:num w:numId="7" w16cid:durableId="873466366">
    <w:abstractNumId w:val="2"/>
  </w:num>
  <w:num w:numId="8" w16cid:durableId="1687555848">
    <w:abstractNumId w:val="14"/>
  </w:num>
  <w:num w:numId="9" w16cid:durableId="2071030034">
    <w:abstractNumId w:val="16"/>
  </w:num>
  <w:num w:numId="10" w16cid:durableId="12344909">
    <w:abstractNumId w:val="3"/>
  </w:num>
  <w:num w:numId="11" w16cid:durableId="1152521515">
    <w:abstractNumId w:val="13"/>
  </w:num>
  <w:num w:numId="12" w16cid:durableId="1156989444">
    <w:abstractNumId w:val="17"/>
  </w:num>
  <w:num w:numId="13" w16cid:durableId="703477839">
    <w:abstractNumId w:val="10"/>
  </w:num>
  <w:num w:numId="14" w16cid:durableId="1616863642">
    <w:abstractNumId w:val="9"/>
  </w:num>
  <w:num w:numId="15" w16cid:durableId="1279067642">
    <w:abstractNumId w:val="15"/>
  </w:num>
  <w:num w:numId="16" w16cid:durableId="785930773">
    <w:abstractNumId w:val="6"/>
  </w:num>
  <w:num w:numId="17" w16cid:durableId="1689411589">
    <w:abstractNumId w:val="7"/>
  </w:num>
  <w:num w:numId="18" w16cid:durableId="5570182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CEA"/>
    <w:rsid w:val="0001403C"/>
    <w:rsid w:val="00055BE6"/>
    <w:rsid w:val="00104893"/>
    <w:rsid w:val="00114C66"/>
    <w:rsid w:val="001C2410"/>
    <w:rsid w:val="002437F0"/>
    <w:rsid w:val="00296196"/>
    <w:rsid w:val="002B4745"/>
    <w:rsid w:val="002E09E8"/>
    <w:rsid w:val="003148D6"/>
    <w:rsid w:val="00315316"/>
    <w:rsid w:val="0038573F"/>
    <w:rsid w:val="0039294F"/>
    <w:rsid w:val="003B1E58"/>
    <w:rsid w:val="003D4246"/>
    <w:rsid w:val="003F4457"/>
    <w:rsid w:val="00430EB3"/>
    <w:rsid w:val="00443CAA"/>
    <w:rsid w:val="004A7446"/>
    <w:rsid w:val="00576835"/>
    <w:rsid w:val="005960B4"/>
    <w:rsid w:val="005B0BC0"/>
    <w:rsid w:val="005C778A"/>
    <w:rsid w:val="006435A7"/>
    <w:rsid w:val="00644CE8"/>
    <w:rsid w:val="00655203"/>
    <w:rsid w:val="006737E4"/>
    <w:rsid w:val="00691AB5"/>
    <w:rsid w:val="006D771B"/>
    <w:rsid w:val="007205D1"/>
    <w:rsid w:val="00764781"/>
    <w:rsid w:val="007760B0"/>
    <w:rsid w:val="00811EA6"/>
    <w:rsid w:val="00812DD1"/>
    <w:rsid w:val="00825288"/>
    <w:rsid w:val="00826069"/>
    <w:rsid w:val="008D3B81"/>
    <w:rsid w:val="00924F02"/>
    <w:rsid w:val="00933408"/>
    <w:rsid w:val="009F7460"/>
    <w:rsid w:val="00A10B29"/>
    <w:rsid w:val="00A514BC"/>
    <w:rsid w:val="00A9287D"/>
    <w:rsid w:val="00A934DF"/>
    <w:rsid w:val="00AC2E5A"/>
    <w:rsid w:val="00B12A2F"/>
    <w:rsid w:val="00B13772"/>
    <w:rsid w:val="00B357A8"/>
    <w:rsid w:val="00C10FA5"/>
    <w:rsid w:val="00C243DF"/>
    <w:rsid w:val="00C84113"/>
    <w:rsid w:val="00C854D5"/>
    <w:rsid w:val="00CC4C09"/>
    <w:rsid w:val="00CE158C"/>
    <w:rsid w:val="00D0452B"/>
    <w:rsid w:val="00D62326"/>
    <w:rsid w:val="00D74F9C"/>
    <w:rsid w:val="00D800A8"/>
    <w:rsid w:val="00DB08BD"/>
    <w:rsid w:val="00DC18FF"/>
    <w:rsid w:val="00DE573C"/>
    <w:rsid w:val="00DF7FAF"/>
    <w:rsid w:val="00ED7CEA"/>
    <w:rsid w:val="00F662D6"/>
    <w:rsid w:val="00F80CA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0C1F3"/>
  <w15:chartTrackingRefBased/>
  <w15:docId w15:val="{B711BFF8-D6E0-44A7-A593-8B29D9D5E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D7CEA"/>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ED7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C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C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7C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7C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C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C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C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C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C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C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C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C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C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C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C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CEA"/>
    <w:rPr>
      <w:rFonts w:eastAsiaTheme="majorEastAsia" w:cstheme="majorBidi"/>
      <w:color w:val="272727" w:themeColor="text1" w:themeTint="D8"/>
    </w:rPr>
  </w:style>
  <w:style w:type="paragraph" w:styleId="Title">
    <w:name w:val="Title"/>
    <w:basedOn w:val="Normal"/>
    <w:next w:val="Normal"/>
    <w:link w:val="TitleChar"/>
    <w:uiPriority w:val="10"/>
    <w:qFormat/>
    <w:rsid w:val="00ED7C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C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C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C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CEA"/>
    <w:pPr>
      <w:spacing w:before="160"/>
      <w:jc w:val="center"/>
    </w:pPr>
    <w:rPr>
      <w:i/>
      <w:iCs/>
      <w:color w:val="404040" w:themeColor="text1" w:themeTint="BF"/>
    </w:rPr>
  </w:style>
  <w:style w:type="character" w:customStyle="1" w:styleId="QuoteChar">
    <w:name w:val="Quote Char"/>
    <w:basedOn w:val="DefaultParagraphFont"/>
    <w:link w:val="Quote"/>
    <w:uiPriority w:val="29"/>
    <w:rsid w:val="00ED7CEA"/>
    <w:rPr>
      <w:i/>
      <w:iCs/>
      <w:color w:val="404040" w:themeColor="text1" w:themeTint="BF"/>
    </w:rPr>
  </w:style>
  <w:style w:type="paragraph" w:styleId="ListParagraph">
    <w:name w:val="List Paragraph"/>
    <w:basedOn w:val="Normal"/>
    <w:uiPriority w:val="34"/>
    <w:qFormat/>
    <w:rsid w:val="00ED7CEA"/>
    <w:pPr>
      <w:ind w:left="720"/>
      <w:contextualSpacing/>
    </w:pPr>
  </w:style>
  <w:style w:type="character" w:styleId="IntenseEmphasis">
    <w:name w:val="Intense Emphasis"/>
    <w:basedOn w:val="DefaultParagraphFont"/>
    <w:uiPriority w:val="21"/>
    <w:qFormat/>
    <w:rsid w:val="00ED7CEA"/>
    <w:rPr>
      <w:i/>
      <w:iCs/>
      <w:color w:val="0F4761" w:themeColor="accent1" w:themeShade="BF"/>
    </w:rPr>
  </w:style>
  <w:style w:type="paragraph" w:styleId="IntenseQuote">
    <w:name w:val="Intense Quote"/>
    <w:basedOn w:val="Normal"/>
    <w:next w:val="Normal"/>
    <w:link w:val="IntenseQuoteChar"/>
    <w:uiPriority w:val="30"/>
    <w:qFormat/>
    <w:rsid w:val="00ED7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CEA"/>
    <w:rPr>
      <w:i/>
      <w:iCs/>
      <w:color w:val="0F4761" w:themeColor="accent1" w:themeShade="BF"/>
    </w:rPr>
  </w:style>
  <w:style w:type="character" w:styleId="IntenseReference">
    <w:name w:val="Intense Reference"/>
    <w:basedOn w:val="DefaultParagraphFont"/>
    <w:uiPriority w:val="32"/>
    <w:qFormat/>
    <w:rsid w:val="00ED7CEA"/>
    <w:rPr>
      <w:b/>
      <w:bCs/>
      <w:smallCaps/>
      <w:color w:val="0F4761" w:themeColor="accent1" w:themeShade="BF"/>
      <w:spacing w:val="5"/>
    </w:rPr>
  </w:style>
  <w:style w:type="table" w:customStyle="1" w:styleId="TableNormal1">
    <w:name w:val="Table Normal1"/>
    <w:uiPriority w:val="2"/>
    <w:semiHidden/>
    <w:unhideWhenUsed/>
    <w:qFormat/>
    <w:rsid w:val="00ED7C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ED7CEA"/>
    <w:rPr>
      <w:rFonts w:ascii="Arial" w:eastAsia="Arial" w:hAnsi="Arial" w:cs="Arial"/>
      <w:b/>
      <w:bCs/>
      <w:sz w:val="24"/>
      <w:szCs w:val="24"/>
    </w:rPr>
  </w:style>
  <w:style w:type="character" w:customStyle="1" w:styleId="BodyTextChar">
    <w:name w:val="Body Text Char"/>
    <w:basedOn w:val="DefaultParagraphFont"/>
    <w:link w:val="BodyText"/>
    <w:uiPriority w:val="1"/>
    <w:rsid w:val="00ED7CEA"/>
    <w:rPr>
      <w:rFonts w:ascii="Arial" w:eastAsia="Arial" w:hAnsi="Arial" w:cs="Arial"/>
      <w:b/>
      <w:bCs/>
      <w:kern w:val="0"/>
      <w:sz w:val="24"/>
      <w:szCs w:val="24"/>
      <w:lang w:val="en-US"/>
      <w14:ligatures w14:val="none"/>
    </w:rPr>
  </w:style>
  <w:style w:type="paragraph" w:customStyle="1" w:styleId="TableParagraph">
    <w:name w:val="Table Paragraph"/>
    <w:basedOn w:val="Normal"/>
    <w:uiPriority w:val="1"/>
    <w:qFormat/>
    <w:rsid w:val="00ED7CEA"/>
  </w:style>
  <w:style w:type="character" w:customStyle="1" w:styleId="fontstyle01">
    <w:name w:val="fontstyle01"/>
    <w:basedOn w:val="DefaultParagraphFont"/>
    <w:rsid w:val="00ED7CEA"/>
    <w:rPr>
      <w:rFonts w:ascii="Times New Roman" w:hAnsi="Times New Roman" w:cs="Times New Roman" w:hint="default"/>
      <w:b/>
      <w:bCs/>
      <w:i w:val="0"/>
      <w:iCs w:val="0"/>
      <w:color w:val="000000"/>
      <w:sz w:val="24"/>
      <w:szCs w:val="24"/>
    </w:rPr>
  </w:style>
  <w:style w:type="paragraph" w:customStyle="1" w:styleId="whitespace-pre-wrap">
    <w:name w:val="whitespace-pre-wrap"/>
    <w:basedOn w:val="Normal"/>
    <w:rsid w:val="00ED7CEA"/>
    <w:pPr>
      <w:widowControl/>
      <w:autoSpaceDE/>
      <w:autoSpaceDN/>
      <w:spacing w:before="100" w:beforeAutospacing="1" w:after="100" w:afterAutospacing="1"/>
    </w:pPr>
    <w:rPr>
      <w:sz w:val="24"/>
      <w:szCs w:val="24"/>
    </w:rPr>
  </w:style>
  <w:style w:type="paragraph" w:customStyle="1" w:styleId="whitespace-normal">
    <w:name w:val="whitespace-normal"/>
    <w:basedOn w:val="Normal"/>
    <w:rsid w:val="00ED7CEA"/>
    <w:pPr>
      <w:widowControl/>
      <w:autoSpaceDE/>
      <w:autoSpaceDN/>
      <w:spacing w:before="100" w:beforeAutospacing="1" w:after="100" w:afterAutospacing="1"/>
    </w:pPr>
    <w:rPr>
      <w:sz w:val="24"/>
      <w:szCs w:val="24"/>
    </w:rPr>
  </w:style>
  <w:style w:type="paragraph" w:styleId="NormalWeb">
    <w:name w:val="Normal (Web)"/>
    <w:basedOn w:val="Normal"/>
    <w:uiPriority w:val="99"/>
    <w:semiHidden/>
    <w:unhideWhenUsed/>
    <w:rsid w:val="00ED7CEA"/>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ED7CEA"/>
    <w:rPr>
      <w:b/>
      <w:bCs/>
    </w:rPr>
  </w:style>
  <w:style w:type="character" w:styleId="Hyperlink">
    <w:name w:val="Hyperlink"/>
    <w:basedOn w:val="DefaultParagraphFont"/>
    <w:uiPriority w:val="99"/>
    <w:unhideWhenUsed/>
    <w:rsid w:val="0039294F"/>
    <w:rPr>
      <w:color w:val="467886" w:themeColor="hyperlink"/>
      <w:u w:val="single"/>
    </w:rPr>
  </w:style>
  <w:style w:type="character" w:customStyle="1" w:styleId="apple-converted-space">
    <w:name w:val="apple-converted-space"/>
    <w:basedOn w:val="DefaultParagraphFont"/>
    <w:rsid w:val="00811EA6"/>
  </w:style>
  <w:style w:type="paragraph" w:customStyle="1" w:styleId="p1">
    <w:name w:val="p1"/>
    <w:basedOn w:val="Normal"/>
    <w:rsid w:val="006737E4"/>
    <w:pPr>
      <w:widowControl/>
      <w:autoSpaceDE/>
      <w:autoSpaceDN/>
    </w:pPr>
    <w:rPr>
      <w:color w:val="000000"/>
      <w:sz w:val="21"/>
      <w:szCs w:val="21"/>
      <w:lang w:val="en-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suhad humadi</dc:creator>
  <cp:keywords/>
  <dc:description/>
  <cp:lastModifiedBy>dr farah</cp:lastModifiedBy>
  <cp:revision>2</cp:revision>
  <dcterms:created xsi:type="dcterms:W3CDTF">2026-08-25T20:52:00Z</dcterms:created>
  <dcterms:modified xsi:type="dcterms:W3CDTF">2026-08-25T20:52:00Z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eab2d8da-167e-44dc-82a7-7b52880081fa</vt:lpwstr>
  </property>
</Properties>
</file>