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85C13" w14:textId="6BA9DECC" w:rsidR="00904FF7" w:rsidRPr="00C90413" w:rsidRDefault="00904FF7" w:rsidP="00904FF7">
      <w:pPr>
        <w:bidi/>
        <w:spacing w:before="7"/>
        <w:jc w:val="center"/>
        <w:rPr>
          <w:rFonts w:asciiTheme="majorBidi" w:hAnsiTheme="majorBidi" w:cstheme="majorBidi"/>
          <w:b/>
          <w:bCs/>
          <w:sz w:val="24"/>
          <w:szCs w:val="24"/>
        </w:rPr>
      </w:pPr>
    </w:p>
    <w:p w14:paraId="3550F7EE" w14:textId="77777777" w:rsidR="00904FF7" w:rsidRPr="00C90413" w:rsidRDefault="00904FF7" w:rsidP="00904FF7">
      <w:pPr>
        <w:rPr>
          <w:rFonts w:asciiTheme="majorBidi" w:hAnsiTheme="majorBidi" w:cstheme="majorBidi"/>
          <w:b/>
          <w:bCs/>
          <w:sz w:val="24"/>
          <w:szCs w:val="24"/>
        </w:rPr>
      </w:pPr>
    </w:p>
    <w:p w14:paraId="197FB2B1" w14:textId="6ED51CBC" w:rsidR="00904FF7" w:rsidRPr="00C90413" w:rsidRDefault="00D330FC" w:rsidP="00904FF7">
      <w:pPr>
        <w:spacing w:before="9"/>
        <w:rPr>
          <w:rFonts w:asciiTheme="majorBidi" w:hAnsiTheme="majorBidi" w:cstheme="majorBidi"/>
          <w:b/>
          <w:bCs/>
          <w:sz w:val="24"/>
          <w:szCs w:val="24"/>
        </w:rPr>
      </w:pPr>
      <w:r w:rsidRPr="00C90413">
        <w:rPr>
          <w:rFonts w:asciiTheme="majorBidi" w:hAnsiTheme="majorBidi" w:cstheme="majorBidi"/>
          <w:b/>
          <w:bCs/>
          <w:noProof/>
          <w:sz w:val="24"/>
          <w:szCs w:val="24"/>
        </w:rPr>
        <mc:AlternateContent>
          <mc:Choice Requires="wps">
            <w:drawing>
              <wp:anchor distT="0" distB="0" distL="0" distR="0" simplePos="0" relativeHeight="251659264" behindDoc="1" locked="0" layoutInCell="1" allowOverlap="1" wp14:anchorId="2246E7A3" wp14:editId="1887AD90">
                <wp:simplePos x="0" y="0"/>
                <wp:positionH relativeFrom="page">
                  <wp:posOffset>670560</wp:posOffset>
                </wp:positionH>
                <wp:positionV relativeFrom="paragraph">
                  <wp:posOffset>219075</wp:posOffset>
                </wp:positionV>
                <wp:extent cx="6173470" cy="754380"/>
                <wp:effectExtent l="0" t="0" r="17780" b="26670"/>
                <wp:wrapTopAndBottom/>
                <wp:docPr id="3" nam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73470" cy="754380"/>
                        </a:xfrm>
                        <a:prstGeom prst="rect">
                          <a:avLst/>
                        </a:prstGeom>
                        <a:solidFill>
                          <a:srgbClr val="A7BEDE"/>
                        </a:solidFill>
                        <a:ln w="12192">
                          <a:solidFill>
                            <a:srgbClr val="4F81BC"/>
                          </a:solidFill>
                          <a:miter lim="800000"/>
                          <a:headEnd/>
                          <a:tailEnd/>
                        </a:ln>
                      </wps:spPr>
                      <wps:txbx>
                        <w:txbxContent>
                          <w:p w14:paraId="59B4270E" w14:textId="77777777" w:rsidR="00904FF7" w:rsidRPr="00D330FC" w:rsidRDefault="00904FF7" w:rsidP="00D330FC">
                            <w:pPr>
                              <w:spacing w:before="2"/>
                              <w:jc w:val="center"/>
                              <w:rPr>
                                <w:b/>
                                <w:sz w:val="28"/>
                                <w:szCs w:val="28"/>
                              </w:rPr>
                            </w:pPr>
                          </w:p>
                          <w:p w14:paraId="029D3716" w14:textId="77777777" w:rsidR="00D330FC" w:rsidRPr="00D330FC" w:rsidRDefault="00D330FC" w:rsidP="00D330FC">
                            <w:pPr>
                              <w:jc w:val="center"/>
                              <w:rPr>
                                <w:sz w:val="28"/>
                                <w:szCs w:val="28"/>
                              </w:rPr>
                            </w:pPr>
                            <w:r w:rsidRPr="00D330FC">
                              <w:rPr>
                                <w:rFonts w:ascii="Arial" w:hAnsi="Arial"/>
                                <w:b/>
                                <w:sz w:val="28"/>
                                <w:szCs w:val="28"/>
                              </w:rPr>
                              <w:t>COURSE DESCRIPTION</w:t>
                            </w:r>
                            <w:r w:rsidRPr="00D330FC">
                              <w:rPr>
                                <w:rFonts w:ascii="Arial" w:hAnsi="Arial"/>
                                <w:b/>
                                <w:sz w:val="28"/>
                                <w:szCs w:val="28"/>
                              </w:rPr>
                              <w:br/>
                              <w:t>INDUSTRIAL PHARMACY II</w:t>
                            </w:r>
                          </w:p>
                          <w:p w14:paraId="6F4B34DA" w14:textId="3261A456" w:rsidR="00904FF7" w:rsidRPr="00D330FC" w:rsidRDefault="00904FF7" w:rsidP="00D330FC">
                            <w:pPr>
                              <w:pStyle w:val="BodyText"/>
                              <w:bidi/>
                              <w:spacing w:before="1"/>
                              <w:ind w:right="2369"/>
                              <w:jc w:val="center"/>
                              <w:rPr>
                                <w:rFonts w:ascii="Times New Roman" w:cs="Times New Roman"/>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46E7A3" id="_x0000_t202" coordsize="21600,21600" o:spt="202" path="m,l,21600r21600,l21600,xe">
                <v:stroke joinstyle="miter"/>
                <v:path gradientshapeok="t" o:connecttype="rect"/>
              </v:shapetype>
              <v:shape id=" 4" o:spid="_x0000_s1026" type="#_x0000_t202" style="position:absolute;margin-left:52.8pt;margin-top:17.25pt;width:486.1pt;height:59.4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" fillcolor="#a7bede" strokecolor="#4f81bc" strokeweight=".96pt">
                <v:path arrowok="t"/>
                <v:textbox inset="0,0,0,0">
                  <w:txbxContent>
                    <w:p w14:paraId="59B4270E" w14:textId="77777777" w:rsidR="00904FF7" w:rsidRPr="00D330FC" w:rsidRDefault="00904FF7" w:rsidP="00D330FC">
                      <w:pPr>
                        <w:spacing w:before="2"/>
                        <w:jc w:val="center"/>
                        <w:rPr>
                          <w:b/>
                          <w:sz w:val="28"/>
                          <w:szCs w:val="28"/>
                        </w:rPr>
                      </w:pPr>
                    </w:p>
                    <w:p w14:paraId="029D3716" w14:textId="77777777" w:rsidR="00D330FC" w:rsidRPr="00D330FC" w:rsidRDefault="00D330FC" w:rsidP="00D330FC">
                      <w:pPr>
                        <w:jc w:val="center"/>
                        <w:rPr>
                          <w:sz w:val="28"/>
                          <w:szCs w:val="28"/>
                        </w:rPr>
                      </w:pPr>
                      <w:r w:rsidRPr="00D330FC">
                        <w:rPr>
                          <w:rFonts w:ascii="Arial" w:hAnsi="Arial"/>
                          <w:b/>
                          <w:sz w:val="28"/>
                          <w:szCs w:val="28"/>
                        </w:rPr>
                        <w:t>COURSE DESCRIPTION</w:t>
                      </w:r>
                      <w:r w:rsidRPr="00D330FC">
                        <w:rPr>
                          <w:rFonts w:ascii="Arial" w:hAnsi="Arial"/>
                          <w:b/>
                          <w:sz w:val="28"/>
                          <w:szCs w:val="28"/>
                        </w:rPr>
                        <w:br/>
                        <w:t>INDUSTRIAL PHARMACY II</w:t>
                      </w:r>
                    </w:p>
                    <w:p w14:paraId="6F4B34DA" w14:textId="3261A456" w:rsidR="00904FF7" w:rsidRPr="00D330FC" w:rsidRDefault="00904FF7" w:rsidP="00D330FC">
                      <w:pPr>
                        <w:pStyle w:val="BodyText"/>
                        <w:bidi/>
                        <w:spacing w:before="1"/>
                        <w:ind w:right="2369"/>
                        <w:jc w:val="center"/>
                        <w:rPr>
                          <w:rFonts w:ascii="Times New Roman" w:cs="Times New Roman"/>
                          <w:sz w:val="28"/>
                          <w:szCs w:val="28"/>
                        </w:rPr>
                      </w:pPr>
                    </w:p>
                  </w:txbxContent>
                </v:textbox>
                <w10:wrap type="topAndBottom" anchorx="page"/>
              </v:shape>
            </w:pict>
          </mc:Fallback>
        </mc:AlternateContent>
      </w:r>
    </w:p>
    <w:p w14:paraId="52F6FC5A" w14:textId="1DFCA66A" w:rsidR="00904FF7" w:rsidRPr="00C90413" w:rsidRDefault="00904FF7" w:rsidP="00904FF7">
      <w:pPr>
        <w:pStyle w:val="BodyText"/>
        <w:bidi/>
        <w:spacing w:before="90"/>
        <w:ind w:left="932"/>
        <w:rPr>
          <w:rFonts w:asciiTheme="majorBidi" w:hAnsiTheme="majorBidi" w:cstheme="majorBidi"/>
          <w:rtl/>
          <w:lang w:bidi="ar-IQ"/>
        </w:rPr>
      </w:pPr>
      <w:r w:rsidRPr="00C90413">
        <w:rPr>
          <w:rFonts w:asciiTheme="majorBidi" w:hAnsiTheme="majorBidi" w:cstheme="majorBidi"/>
          <w:w w:val="87"/>
          <w:rtl/>
        </w:rPr>
        <w:t>وصف المقرر</w:t>
      </w:r>
    </w:p>
    <w:p w14:paraId="683BF08B" w14:textId="0088EA0F" w:rsidR="00904FF7" w:rsidRPr="00C90413" w:rsidRDefault="00D330FC" w:rsidP="00904FF7">
      <w:pPr>
        <w:rPr>
          <w:rFonts w:asciiTheme="majorBidi" w:hAnsiTheme="majorBidi" w:cstheme="majorBidi"/>
          <w:b/>
          <w:bCs/>
          <w:sz w:val="24"/>
          <w:szCs w:val="24"/>
        </w:rPr>
      </w:pPr>
      <w:r w:rsidRPr="00C90413">
        <w:rPr>
          <w:rFonts w:asciiTheme="majorBidi" w:hAnsiTheme="majorBidi" w:cstheme="majorBidi"/>
          <w:b/>
          <w:bCs/>
          <w:noProof/>
          <w:sz w:val="24"/>
          <w:szCs w:val="24"/>
        </w:rPr>
        <mc:AlternateContent>
          <mc:Choice Requires="wps">
            <w:drawing>
              <wp:anchor distT="0" distB="0" distL="0" distR="0" simplePos="0" relativeHeight="251660288" behindDoc="1" locked="0" layoutInCell="1" allowOverlap="1" wp14:anchorId="18B3B348" wp14:editId="4481213C">
                <wp:simplePos x="0" y="0"/>
                <wp:positionH relativeFrom="page">
                  <wp:posOffset>731520</wp:posOffset>
                </wp:positionH>
                <wp:positionV relativeFrom="paragraph">
                  <wp:posOffset>266700</wp:posOffset>
                </wp:positionV>
                <wp:extent cx="6173470" cy="1348740"/>
                <wp:effectExtent l="0" t="0" r="17780" b="22860"/>
                <wp:wrapTopAndBottom/>
                <wp:docPr id="2" nam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73470" cy="1348740"/>
                        </a:xfrm>
                        <a:prstGeom prst="rect">
                          <a:avLst/>
                        </a:prstGeom>
                        <a:solidFill>
                          <a:srgbClr val="A7BEDE"/>
                        </a:solidFill>
                        <a:ln w="12192">
                          <a:solidFill>
                            <a:srgbClr val="4F81BC"/>
                          </a:solidFill>
                          <a:miter lim="800000"/>
                          <a:headEnd/>
                          <a:tailEnd/>
                        </a:ln>
                      </wps:spPr>
                      <wps:txbx>
                        <w:txbxContent>
                          <w:p w14:paraId="58BC4A5B" w14:textId="77777777" w:rsidR="00D330FC" w:rsidRPr="00D330FC" w:rsidRDefault="00D330FC" w:rsidP="00D330FC">
                            <w:pPr>
                              <w:rPr>
                                <w:sz w:val="28"/>
                                <w:szCs w:val="28"/>
                              </w:rPr>
                            </w:pPr>
                            <w:r w:rsidRPr="00D330FC">
                              <w:rPr>
                                <w:sz w:val="28"/>
                                <w:szCs w:val="28"/>
                              </w:rPr>
                              <w:t>Industrial Pharmacy II aims to provide students with the scientific knowledge and practical skills needed to understand modern pharmaceutical manufacturing methods, deal with contemporary pharmaceutical manufacturing equipment, and become familiar with advanced drug-delivery and dosage-form production approaches. The course also supports the development of scientific research awareness in pharmaceutical manufacturing.</w:t>
                            </w:r>
                          </w:p>
                          <w:p w14:paraId="71E4977F" w14:textId="4BAD3133" w:rsidR="00904FF7" w:rsidRPr="00D330FC" w:rsidRDefault="00904FF7" w:rsidP="00904FF7">
                            <w:pPr>
                              <w:pStyle w:val="BodyText"/>
                              <w:bidi/>
                              <w:jc w:val="center"/>
                              <w:rPr>
                                <w:rFonts w:asciiTheme="majorBidi" w:hAnsiTheme="majorBidi" w:cstheme="majorBidi"/>
                                <w:sz w:val="28"/>
                                <w:szCs w:val="28"/>
                                <w:lang w:bidi="ar-IQ"/>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3B348" id=" 3" o:spid="_x0000_s1027" type="#_x0000_t202" style="position:absolute;margin-left:57.6pt;margin-top:21pt;width:486.1pt;height:106.2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" fillcolor="#a7bede" strokecolor="#4f81bc" strokeweight=".96pt">
                <v:path arrowok="t"/>
                <v:textbox inset="0,0,0,0">
                  <w:txbxContent>
                    <w:p w14:paraId="58BC4A5B" w14:textId="77777777" w:rsidR="00D330FC" w:rsidRPr="00D330FC" w:rsidRDefault="00D330FC" w:rsidP="00D330FC">
                      <w:pPr>
                        <w:rPr>
                          <w:sz w:val="28"/>
                          <w:szCs w:val="28"/>
                        </w:rPr>
                      </w:pPr>
                      <w:r w:rsidRPr="00D330FC">
                        <w:rPr>
                          <w:sz w:val="28"/>
                          <w:szCs w:val="28"/>
                        </w:rPr>
                        <w:t>Industrial Pharmacy II aims to provide students with the scientific knowledge and practical skills needed to understand modern pharmaceutical manufacturing methods, deal with contemporary pharmaceutical manufacturing equipment, and become familiar with advanced drug-delivery and dosage-form production approaches. The course also supports the development of scientific research awareness in pharmaceutical manufacturing.</w:t>
                      </w:r>
                    </w:p>
                    <w:p w14:paraId="71E4977F" w14:textId="4BAD3133" w:rsidR="00904FF7" w:rsidRPr="00D330FC" w:rsidRDefault="00904FF7" w:rsidP="00904FF7">
                      <w:pPr>
                        <w:pStyle w:val="BodyText"/>
                        <w:bidi/>
                        <w:jc w:val="center"/>
                        <w:rPr>
                          <w:rFonts w:asciiTheme="majorBidi" w:hAnsiTheme="majorBidi" w:cstheme="majorBidi"/>
                          <w:sz w:val="28"/>
                          <w:szCs w:val="28"/>
                          <w:lang w:bidi="ar-IQ"/>
                        </w:rPr>
                      </w:pPr>
                    </w:p>
                  </w:txbxContent>
                </v:textbox>
                <w10:wrap type="topAndBottom" anchorx="page"/>
              </v:shape>
            </w:pict>
          </mc:Fallback>
        </mc:AlternateContent>
      </w:r>
    </w:p>
    <w:p w14:paraId="5E87FB42" w14:textId="54D1AD4A" w:rsidR="00904FF7" w:rsidRPr="00C90413" w:rsidRDefault="00904FF7" w:rsidP="00904FF7">
      <w:pPr>
        <w:spacing w:before="7"/>
        <w:rPr>
          <w:rFonts w:asciiTheme="majorBidi" w:hAnsiTheme="majorBidi" w:cstheme="majorBidi"/>
          <w:b/>
          <w:bCs/>
          <w:sz w:val="24"/>
          <w:szCs w:val="24"/>
        </w:rPr>
      </w:pPr>
    </w:p>
    <w:p w14:paraId="21BEE8FF" w14:textId="77777777" w:rsidR="00904FF7" w:rsidRPr="00C90413" w:rsidRDefault="00904FF7" w:rsidP="00904FF7">
      <w:pPr>
        <w:rPr>
          <w:rFonts w:asciiTheme="majorBidi" w:hAnsiTheme="majorBidi" w:cstheme="majorBidi"/>
          <w:b/>
          <w:bCs/>
          <w:sz w:val="24"/>
          <w:szCs w:val="24"/>
        </w:rPr>
      </w:pPr>
    </w:p>
    <w:p w14:paraId="33FD4632" w14:textId="77777777" w:rsidR="00904FF7" w:rsidRPr="00C90413" w:rsidRDefault="00904FF7" w:rsidP="00904FF7">
      <w:pPr>
        <w:rPr>
          <w:rFonts w:asciiTheme="majorBidi" w:hAnsiTheme="majorBidi" w:cstheme="majorBidi"/>
          <w:b/>
          <w:bCs/>
          <w:sz w:val="24"/>
          <w:szCs w:val="24"/>
        </w:rPr>
      </w:pPr>
    </w:p>
    <w:p w14:paraId="167AB18D" w14:textId="77777777" w:rsidR="00904FF7" w:rsidRPr="00C90413" w:rsidRDefault="00904FF7" w:rsidP="00904FF7">
      <w:pPr>
        <w:spacing w:before="2"/>
        <w:rPr>
          <w:rFonts w:asciiTheme="majorBidi" w:hAnsiTheme="majorBidi" w:cstheme="majorBidi"/>
          <w:b/>
          <w:bCs/>
          <w:sz w:val="24"/>
          <w:szCs w:val="24"/>
        </w:rPr>
      </w:pPr>
    </w:p>
    <w:tbl>
      <w:tblPr>
        <w:tblStyle w:val="TableNormal1"/>
        <w:tblW w:w="0" w:type="auto"/>
        <w:tblInd w:w="180"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4852"/>
        <w:gridCol w:w="4870"/>
      </w:tblGrid>
      <w:tr w:rsidR="00904FF7" w:rsidRPr="00C90413" w14:paraId="6BB55A43" w14:textId="77777777" w:rsidTr="00944862">
        <w:trPr>
          <w:trHeight w:val="625"/>
        </w:trPr>
        <w:tc>
          <w:tcPr>
            <w:tcW w:w="4852" w:type="dxa"/>
            <w:tcBorders>
              <w:left w:val="single" w:sz="6" w:space="0" w:color="4F81BC"/>
            </w:tcBorders>
            <w:shd w:val="clear" w:color="auto" w:fill="A7BEDE"/>
            <w:vAlign w:val="center"/>
          </w:tcPr>
          <w:p w14:paraId="7BFA2956" w14:textId="77777777" w:rsidR="00904FF7" w:rsidRPr="00C90413" w:rsidRDefault="00904FF7" w:rsidP="00944862">
            <w:pPr>
              <w:pStyle w:val="ListParagraph"/>
              <w:numPr>
                <w:ilvl w:val="0"/>
                <w:numId w:val="2"/>
              </w:numPr>
              <w:contextualSpacing w:val="0"/>
              <w:rPr>
                <w:rFonts w:asciiTheme="majorBidi" w:hAnsiTheme="majorBidi" w:cstheme="majorBidi"/>
                <w:b/>
                <w:bCs/>
                <w:sz w:val="24"/>
                <w:szCs w:val="24"/>
                <w:lang w:bidi="ar-IQ"/>
              </w:rPr>
            </w:pPr>
            <w:r w:rsidRPr="00C90413">
              <w:rPr>
                <w:rFonts w:asciiTheme="majorBidi" w:hAnsiTheme="majorBidi" w:cstheme="majorBidi"/>
                <w:b/>
                <w:bCs/>
                <w:sz w:val="24"/>
                <w:szCs w:val="24"/>
              </w:rPr>
              <w:t>Educational Institution</w:t>
            </w:r>
          </w:p>
        </w:tc>
        <w:tc>
          <w:tcPr>
            <w:tcW w:w="4870" w:type="dxa"/>
            <w:tcBorders>
              <w:left w:val="single" w:sz="6" w:space="0" w:color="4F81BC"/>
            </w:tcBorders>
            <w:shd w:val="clear" w:color="auto" w:fill="A7BEDE"/>
            <w:vAlign w:val="center"/>
          </w:tcPr>
          <w:p w14:paraId="4710D482" w14:textId="77777777" w:rsidR="00EE21C4" w:rsidRDefault="00000000">
            <w:r>
              <w:t>Al-Zahrawi University - Ministry of Higher Education and Scientific Research</w:t>
            </w:r>
          </w:p>
        </w:tc>
      </w:tr>
      <w:tr w:rsidR="00904FF7" w:rsidRPr="00C90413" w14:paraId="081B03EC" w14:textId="77777777" w:rsidTr="00944862">
        <w:trPr>
          <w:trHeight w:val="623"/>
        </w:trPr>
        <w:tc>
          <w:tcPr>
            <w:tcW w:w="4852" w:type="dxa"/>
            <w:shd w:val="clear" w:color="auto" w:fill="A7BEDE"/>
            <w:vAlign w:val="center"/>
          </w:tcPr>
          <w:p w14:paraId="2754B0C8" w14:textId="77777777" w:rsidR="00904FF7" w:rsidRPr="00C90413" w:rsidRDefault="00904FF7" w:rsidP="00944862">
            <w:pPr>
              <w:pStyle w:val="TableParagraph"/>
              <w:numPr>
                <w:ilvl w:val="0"/>
                <w:numId w:val="2"/>
              </w:numPr>
              <w:spacing w:before="171"/>
              <w:rPr>
                <w:rFonts w:asciiTheme="majorBidi" w:hAnsiTheme="majorBidi" w:cstheme="majorBidi"/>
                <w:b/>
                <w:bCs/>
                <w:sz w:val="24"/>
                <w:szCs w:val="24"/>
              </w:rPr>
            </w:pPr>
            <w:r w:rsidRPr="00C90413">
              <w:rPr>
                <w:rFonts w:asciiTheme="majorBidi" w:hAnsiTheme="majorBidi" w:cstheme="majorBidi"/>
                <w:b/>
                <w:bCs/>
                <w:sz w:val="24"/>
                <w:szCs w:val="24"/>
              </w:rPr>
              <w:t>University Department / Center</w:t>
            </w:r>
          </w:p>
        </w:tc>
        <w:tc>
          <w:tcPr>
            <w:tcW w:w="4870" w:type="dxa"/>
            <w:shd w:val="clear" w:color="auto" w:fill="A7BEDE"/>
            <w:vAlign w:val="center"/>
          </w:tcPr>
          <w:p w14:paraId="770EA69E" w14:textId="77777777" w:rsidR="00EE21C4" w:rsidRDefault="00000000">
            <w:r>
              <w:t>College of Pharmacy</w:t>
            </w:r>
          </w:p>
        </w:tc>
      </w:tr>
      <w:tr w:rsidR="00904FF7" w:rsidRPr="00C90413" w14:paraId="75D60FE5" w14:textId="77777777" w:rsidTr="00944862">
        <w:trPr>
          <w:trHeight w:val="623"/>
        </w:trPr>
        <w:tc>
          <w:tcPr>
            <w:tcW w:w="4852" w:type="dxa"/>
            <w:tcBorders>
              <w:left w:val="single" w:sz="6" w:space="0" w:color="4F81BC"/>
            </w:tcBorders>
            <w:shd w:val="clear" w:color="auto" w:fill="A7BEDE"/>
            <w:vAlign w:val="center"/>
          </w:tcPr>
          <w:p w14:paraId="0F72266A" w14:textId="77777777" w:rsidR="00904FF7" w:rsidRPr="00C90413" w:rsidRDefault="00904FF7" w:rsidP="00944862">
            <w:pPr>
              <w:pStyle w:val="TableParagraph"/>
              <w:numPr>
                <w:ilvl w:val="0"/>
                <w:numId w:val="2"/>
              </w:numPr>
              <w:spacing w:before="44"/>
              <w:rPr>
                <w:rFonts w:asciiTheme="majorBidi" w:hAnsiTheme="majorBidi" w:cstheme="majorBidi"/>
                <w:b/>
                <w:bCs/>
                <w:sz w:val="24"/>
                <w:szCs w:val="24"/>
              </w:rPr>
            </w:pPr>
            <w:r w:rsidRPr="00C90413">
              <w:rPr>
                <w:rFonts w:asciiTheme="majorBidi" w:hAnsiTheme="majorBidi" w:cstheme="majorBidi"/>
                <w:b/>
                <w:bCs/>
                <w:sz w:val="24"/>
                <w:szCs w:val="24"/>
              </w:rPr>
              <w:t>Course Name / Code</w:t>
            </w:r>
          </w:p>
        </w:tc>
        <w:tc>
          <w:tcPr>
            <w:tcW w:w="4870" w:type="dxa"/>
            <w:tcBorders>
              <w:left w:val="single" w:sz="6" w:space="0" w:color="4F81BC"/>
            </w:tcBorders>
            <w:shd w:val="clear" w:color="auto" w:fill="A7BEDE"/>
            <w:vAlign w:val="center"/>
          </w:tcPr>
          <w:p w14:paraId="29387465" w14:textId="77777777" w:rsidR="00EE21C4" w:rsidRDefault="00000000">
            <w:r>
              <w:t>Industrial Pharmacy II / PPCT 59</w:t>
            </w:r>
          </w:p>
        </w:tc>
      </w:tr>
      <w:tr w:rsidR="00904FF7" w:rsidRPr="00C90413" w14:paraId="40B0913E" w14:textId="77777777" w:rsidTr="00944862">
        <w:trPr>
          <w:trHeight w:val="625"/>
        </w:trPr>
        <w:tc>
          <w:tcPr>
            <w:tcW w:w="4852" w:type="dxa"/>
            <w:shd w:val="clear" w:color="auto" w:fill="A7BEDE"/>
            <w:vAlign w:val="center"/>
          </w:tcPr>
          <w:p w14:paraId="302CAFCA" w14:textId="77777777" w:rsidR="00904FF7" w:rsidRPr="00C90413" w:rsidRDefault="00904FF7" w:rsidP="00944862">
            <w:pPr>
              <w:pStyle w:val="ListParagraph"/>
              <w:numPr>
                <w:ilvl w:val="0"/>
                <w:numId w:val="2"/>
              </w:numPr>
              <w:contextualSpacing w:val="0"/>
              <w:rPr>
                <w:rFonts w:asciiTheme="majorBidi" w:hAnsiTheme="majorBidi" w:cstheme="majorBidi"/>
                <w:b/>
                <w:bCs/>
                <w:sz w:val="24"/>
                <w:szCs w:val="24"/>
              </w:rPr>
            </w:pPr>
            <w:r w:rsidRPr="00C90413">
              <w:rPr>
                <w:rFonts w:asciiTheme="majorBidi" w:hAnsiTheme="majorBidi" w:cstheme="majorBidi"/>
                <w:b/>
                <w:bCs/>
                <w:sz w:val="24"/>
                <w:szCs w:val="24"/>
              </w:rPr>
              <w:t>Programs in which it is included</w:t>
            </w:r>
          </w:p>
        </w:tc>
        <w:tc>
          <w:tcPr>
            <w:tcW w:w="4870" w:type="dxa"/>
            <w:shd w:val="clear" w:color="auto" w:fill="A7BEDE"/>
            <w:vAlign w:val="center"/>
          </w:tcPr>
          <w:p w14:paraId="3D60ABEE" w14:textId="77777777" w:rsidR="00EE21C4" w:rsidRDefault="00000000">
            <w:r>
              <w:t>Bachelor of Pharmacy</w:t>
            </w:r>
          </w:p>
        </w:tc>
      </w:tr>
      <w:tr w:rsidR="00904FF7" w:rsidRPr="00C90413" w14:paraId="32D4133D" w14:textId="77777777" w:rsidTr="00944862">
        <w:trPr>
          <w:trHeight w:val="623"/>
        </w:trPr>
        <w:tc>
          <w:tcPr>
            <w:tcW w:w="4852" w:type="dxa"/>
            <w:tcBorders>
              <w:left w:val="single" w:sz="6" w:space="0" w:color="4F81BC"/>
            </w:tcBorders>
            <w:shd w:val="clear" w:color="auto" w:fill="A7BEDE"/>
            <w:vAlign w:val="center"/>
          </w:tcPr>
          <w:p w14:paraId="50C0D1D0" w14:textId="77777777" w:rsidR="00904FF7" w:rsidRPr="00C90413" w:rsidRDefault="00904FF7" w:rsidP="00944862">
            <w:pPr>
              <w:pStyle w:val="TableParagraph"/>
              <w:numPr>
                <w:ilvl w:val="0"/>
                <w:numId w:val="2"/>
              </w:numPr>
              <w:spacing w:before="171"/>
              <w:rPr>
                <w:rFonts w:asciiTheme="majorBidi" w:hAnsiTheme="majorBidi" w:cstheme="majorBidi"/>
                <w:b/>
                <w:bCs/>
                <w:sz w:val="24"/>
                <w:szCs w:val="24"/>
              </w:rPr>
            </w:pPr>
            <w:r w:rsidRPr="00C90413">
              <w:rPr>
                <w:rFonts w:asciiTheme="majorBidi" w:hAnsiTheme="majorBidi" w:cstheme="majorBidi"/>
                <w:b/>
                <w:bCs/>
                <w:sz w:val="24"/>
                <w:szCs w:val="24"/>
              </w:rPr>
              <w:t>Available Forms of Attendance</w:t>
            </w:r>
          </w:p>
        </w:tc>
        <w:tc>
          <w:tcPr>
            <w:tcW w:w="4870" w:type="dxa"/>
            <w:tcBorders>
              <w:left w:val="single" w:sz="6" w:space="0" w:color="4F81BC"/>
            </w:tcBorders>
            <w:shd w:val="clear" w:color="auto" w:fill="A7BEDE"/>
            <w:vAlign w:val="center"/>
          </w:tcPr>
          <w:p w14:paraId="103DEDAF" w14:textId="77777777" w:rsidR="00EE21C4" w:rsidRDefault="00000000">
            <w:r>
              <w:t>Classroom attendance</w:t>
            </w:r>
          </w:p>
        </w:tc>
      </w:tr>
      <w:tr w:rsidR="00904FF7" w:rsidRPr="00C90413" w14:paraId="5639A58A" w14:textId="77777777" w:rsidTr="00944862">
        <w:trPr>
          <w:trHeight w:val="623"/>
        </w:trPr>
        <w:tc>
          <w:tcPr>
            <w:tcW w:w="4852" w:type="dxa"/>
            <w:shd w:val="clear" w:color="auto" w:fill="A7BEDE"/>
            <w:vAlign w:val="center"/>
          </w:tcPr>
          <w:p w14:paraId="0CF2DBA3" w14:textId="77777777" w:rsidR="00904FF7" w:rsidRPr="00C90413" w:rsidRDefault="00904FF7" w:rsidP="00944862">
            <w:pPr>
              <w:pStyle w:val="TableParagraph"/>
              <w:numPr>
                <w:ilvl w:val="0"/>
                <w:numId w:val="2"/>
              </w:numPr>
              <w:spacing w:before="171"/>
              <w:rPr>
                <w:rFonts w:asciiTheme="majorBidi" w:hAnsiTheme="majorBidi" w:cstheme="majorBidi"/>
                <w:b/>
                <w:bCs/>
                <w:sz w:val="24"/>
                <w:szCs w:val="24"/>
                <w:rtl/>
                <w:lang w:bidi="ar-IQ"/>
              </w:rPr>
            </w:pPr>
            <w:r w:rsidRPr="00C90413">
              <w:rPr>
                <w:rFonts w:asciiTheme="majorBidi" w:hAnsiTheme="majorBidi" w:cstheme="majorBidi"/>
                <w:b/>
                <w:bCs/>
                <w:sz w:val="24"/>
                <w:szCs w:val="24"/>
              </w:rPr>
              <w:t>Semester / Year</w:t>
            </w:r>
          </w:p>
        </w:tc>
        <w:tc>
          <w:tcPr>
            <w:tcW w:w="4870" w:type="dxa"/>
            <w:shd w:val="clear" w:color="auto" w:fill="A7BEDE"/>
            <w:vAlign w:val="center"/>
          </w:tcPr>
          <w:p w14:paraId="5BE0B2D6" w14:textId="77777777" w:rsidR="00EE21C4" w:rsidRDefault="00000000">
            <w:r>
              <w:t>First Semester / Fifth Year</w:t>
            </w:r>
          </w:p>
        </w:tc>
      </w:tr>
      <w:tr w:rsidR="00904FF7" w:rsidRPr="00C90413" w14:paraId="06774ADA" w14:textId="77777777" w:rsidTr="00944862">
        <w:trPr>
          <w:trHeight w:val="625"/>
        </w:trPr>
        <w:tc>
          <w:tcPr>
            <w:tcW w:w="4852" w:type="dxa"/>
            <w:tcBorders>
              <w:left w:val="single" w:sz="6" w:space="0" w:color="4F81BC"/>
            </w:tcBorders>
            <w:shd w:val="clear" w:color="auto" w:fill="A7BEDE"/>
            <w:vAlign w:val="center"/>
          </w:tcPr>
          <w:p w14:paraId="7C908B40" w14:textId="77777777" w:rsidR="00904FF7" w:rsidRPr="00C90413" w:rsidRDefault="00904FF7" w:rsidP="00944862">
            <w:pPr>
              <w:pStyle w:val="TableParagraph"/>
              <w:numPr>
                <w:ilvl w:val="0"/>
                <w:numId w:val="2"/>
              </w:numPr>
              <w:spacing w:before="171"/>
              <w:rPr>
                <w:rFonts w:asciiTheme="majorBidi" w:hAnsiTheme="majorBidi" w:cstheme="majorBidi"/>
                <w:b/>
                <w:bCs/>
                <w:sz w:val="24"/>
                <w:szCs w:val="24"/>
                <w:rtl/>
                <w:lang w:bidi="ar-IQ"/>
              </w:rPr>
            </w:pPr>
            <w:r w:rsidRPr="00C90413">
              <w:rPr>
                <w:rFonts w:asciiTheme="majorBidi" w:hAnsiTheme="majorBidi" w:cstheme="majorBidi"/>
                <w:b/>
                <w:bCs/>
                <w:sz w:val="24"/>
                <w:szCs w:val="24"/>
              </w:rPr>
              <w:t>Total Number of Study Hours</w:t>
            </w:r>
          </w:p>
        </w:tc>
        <w:tc>
          <w:tcPr>
            <w:tcW w:w="4870" w:type="dxa"/>
            <w:tcBorders>
              <w:left w:val="single" w:sz="6" w:space="0" w:color="4F81BC"/>
            </w:tcBorders>
            <w:shd w:val="clear" w:color="auto" w:fill="A7BEDE"/>
            <w:vAlign w:val="center"/>
          </w:tcPr>
          <w:p w14:paraId="503B1A93" w14:textId="77777777" w:rsidR="00EE21C4" w:rsidRDefault="00000000">
            <w:r>
              <w:t>45 Hours (3 hours/week × 15 weeks)</w:t>
            </w:r>
          </w:p>
        </w:tc>
      </w:tr>
      <w:tr w:rsidR="00904FF7" w:rsidRPr="00C90413" w14:paraId="4241351A" w14:textId="77777777" w:rsidTr="00944862">
        <w:trPr>
          <w:trHeight w:val="623"/>
        </w:trPr>
        <w:tc>
          <w:tcPr>
            <w:tcW w:w="4852" w:type="dxa"/>
            <w:shd w:val="clear" w:color="auto" w:fill="A7BEDE"/>
            <w:vAlign w:val="center"/>
          </w:tcPr>
          <w:p w14:paraId="297F51AE" w14:textId="77777777" w:rsidR="00904FF7" w:rsidRPr="00C90413" w:rsidRDefault="00904FF7" w:rsidP="00944862">
            <w:pPr>
              <w:pStyle w:val="TableParagraph"/>
              <w:numPr>
                <w:ilvl w:val="0"/>
                <w:numId w:val="2"/>
              </w:numPr>
              <w:spacing w:before="143"/>
              <w:ind w:right="83"/>
              <w:rPr>
                <w:rFonts w:asciiTheme="majorBidi" w:hAnsiTheme="majorBidi" w:cstheme="majorBidi"/>
                <w:b/>
                <w:bCs/>
                <w:iCs/>
                <w:sz w:val="24"/>
                <w:szCs w:val="24"/>
              </w:rPr>
            </w:pPr>
            <w:r w:rsidRPr="00C90413">
              <w:rPr>
                <w:rFonts w:asciiTheme="majorBidi" w:hAnsiTheme="majorBidi" w:cstheme="majorBidi"/>
                <w:b/>
                <w:bCs/>
                <w:sz w:val="24"/>
                <w:szCs w:val="24"/>
              </w:rPr>
              <w:t>Date of preparing this description</w:t>
            </w:r>
          </w:p>
        </w:tc>
        <w:tc>
          <w:tcPr>
            <w:tcW w:w="4870" w:type="dxa"/>
            <w:shd w:val="clear" w:color="auto" w:fill="A7BEDE"/>
            <w:vAlign w:val="center"/>
          </w:tcPr>
          <w:p w14:paraId="146D5ACD" w14:textId="77777777" w:rsidR="00EE21C4" w:rsidRDefault="00000000">
            <w:r>
              <w:t>2026</w:t>
            </w:r>
          </w:p>
        </w:tc>
      </w:tr>
      <w:tr w:rsidR="00904FF7" w:rsidRPr="00C90413" w14:paraId="205C47E2" w14:textId="77777777" w:rsidTr="00944862">
        <w:trPr>
          <w:trHeight w:val="723"/>
        </w:trPr>
        <w:tc>
          <w:tcPr>
            <w:tcW w:w="9722" w:type="dxa"/>
            <w:gridSpan w:val="2"/>
            <w:shd w:val="clear" w:color="auto" w:fill="A7BEDE"/>
            <w:vAlign w:val="center"/>
          </w:tcPr>
          <w:p w14:paraId="5A9EFCFC" w14:textId="77777777" w:rsidR="00EE21C4" w:rsidRDefault="00000000">
            <w:r>
              <w:t>Course Objectives: This course aims to enable students to:</w:t>
            </w:r>
            <w:r>
              <w:br/>
              <w:t>• Understand modern pharmaceutical manufacturing methods and processes.</w:t>
            </w:r>
            <w:r>
              <w:br/>
              <w:t>• Recognize the major pharmaceutical dosage forms and their industrial production requirements.</w:t>
            </w:r>
            <w:r>
              <w:br/>
              <w:t>• Understand tablet manufacture, evaluation, coating, and coating technologies.</w:t>
            </w:r>
            <w:r>
              <w:br/>
              <w:t>• Understand industrial capsule technologies, including hard capsules, soft capsules, and microcapsules.</w:t>
            </w:r>
            <w:r>
              <w:br/>
              <w:t>• Understand the manufacture of liquid and semisolid pharmaceutical dosage forms.</w:t>
            </w:r>
            <w:r>
              <w:br/>
              <w:t>• Develop the scientific and professional skills required for work in pharmaceutical manufacturing facilities.</w:t>
            </w:r>
            <w:r>
              <w:br/>
              <w:t>• Become familiar with modern pharmaceutical manufacturing equipment and developments in drug delivery and pharmaceutical industry.</w:t>
            </w:r>
          </w:p>
        </w:tc>
      </w:tr>
      <w:tr w:rsidR="00904FF7" w:rsidRPr="00C90413" w14:paraId="6A8E7C1A" w14:textId="77777777" w:rsidTr="00944862">
        <w:trPr>
          <w:trHeight w:val="860"/>
        </w:trPr>
        <w:tc>
          <w:tcPr>
            <w:tcW w:w="9722" w:type="dxa"/>
            <w:gridSpan w:val="2"/>
            <w:shd w:val="clear" w:color="auto" w:fill="A7BEDE"/>
          </w:tcPr>
          <w:p w14:paraId="0F3E7801" w14:textId="77777777" w:rsidR="00904FF7" w:rsidRPr="00C90413" w:rsidRDefault="00904FF7" w:rsidP="002B4E8E">
            <w:pPr>
              <w:bidi/>
              <w:jc w:val="right"/>
              <w:rPr>
                <w:rFonts w:asciiTheme="majorBidi" w:hAnsiTheme="majorBidi" w:cstheme="majorBidi"/>
                <w:b/>
                <w:bCs/>
                <w:sz w:val="24"/>
                <w:szCs w:val="24"/>
                <w:rtl/>
                <w:lang w:bidi="ar-IQ"/>
              </w:rPr>
            </w:pPr>
          </w:p>
        </w:tc>
      </w:tr>
      <w:tr w:rsidR="00904FF7" w:rsidRPr="00C90413" w14:paraId="4FCF54B4" w14:textId="77777777" w:rsidTr="00944862">
        <w:trPr>
          <w:trHeight w:val="860"/>
        </w:trPr>
        <w:tc>
          <w:tcPr>
            <w:tcW w:w="9722" w:type="dxa"/>
            <w:gridSpan w:val="2"/>
            <w:shd w:val="clear" w:color="auto" w:fill="A7BEDE"/>
            <w:vAlign w:val="center"/>
          </w:tcPr>
          <w:p w14:paraId="773BE50E" w14:textId="77777777" w:rsidR="00EE21C4" w:rsidRDefault="00000000">
            <w:r>
              <w:lastRenderedPageBreak/>
              <w:t>Learning Outcomes, Teaching and Learning Methods, and Evaluation</w:t>
            </w:r>
            <w:r>
              <w:br/>
              <w:t>Upon successful completion of this course, the student will be able to:</w:t>
            </w:r>
            <w:r>
              <w:br/>
              <w:t>• Identify and describe major pharmaceutical dosage forms.</w:t>
            </w:r>
            <w:r>
              <w:br/>
              <w:t>• Explain industrial manufacturing procedures for tablets, capsules, liquids, and semisolid dosage forms.</w:t>
            </w:r>
            <w:r>
              <w:br/>
              <w:t>• Explain tablet evaluation and coating processes.</w:t>
            </w:r>
            <w:r>
              <w:br/>
              <w:t>• Compare hard-capsule and soft-capsule manufacturing technologies.</w:t>
            </w:r>
            <w:r>
              <w:br/>
              <w:t>• Describe microencapsulation and its pharmaceutical applications.</w:t>
            </w:r>
            <w:r>
              <w:br/>
              <w:t>• Apply acquired industrial-pharmacy knowledge to pharmaceutical manufacturing practice.</w:t>
            </w:r>
          </w:p>
        </w:tc>
      </w:tr>
    </w:tbl>
    <w:p w14:paraId="5FF158BA" w14:textId="77777777" w:rsidR="00904FF7" w:rsidRPr="00C90413" w:rsidRDefault="00904FF7" w:rsidP="00904FF7">
      <w:pPr>
        <w:rPr>
          <w:rFonts w:asciiTheme="majorBidi" w:hAnsiTheme="majorBidi" w:cstheme="majorBidi"/>
          <w:b/>
          <w:bCs/>
          <w:sz w:val="24"/>
          <w:szCs w:val="24"/>
        </w:rPr>
      </w:pPr>
    </w:p>
    <w:p w14:paraId="48E5C185" w14:textId="77777777" w:rsidR="00904FF7" w:rsidRPr="00C90413" w:rsidRDefault="00904FF7" w:rsidP="00904FF7">
      <w:pPr>
        <w:rPr>
          <w:rFonts w:asciiTheme="majorBidi" w:hAnsiTheme="majorBidi" w:cstheme="majorBidi"/>
          <w:b/>
          <w:bCs/>
          <w:sz w:val="24"/>
          <w:szCs w:val="24"/>
        </w:rPr>
      </w:pPr>
    </w:p>
    <w:tbl>
      <w:tblPr>
        <w:tblStyle w:val="TableNormal1"/>
        <w:tblW w:w="0" w:type="auto"/>
        <w:tblInd w:w="137"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9722"/>
      </w:tblGrid>
      <w:tr w:rsidR="00904FF7" w:rsidRPr="00C90413" w14:paraId="2DA14BCF" w14:textId="77777777" w:rsidTr="00944862">
        <w:trPr>
          <w:trHeight w:val="2490"/>
        </w:trPr>
        <w:tc>
          <w:tcPr>
            <w:tcW w:w="9722" w:type="dxa"/>
            <w:shd w:val="clear" w:color="auto" w:fill="A7BEDE"/>
            <w:vAlign w:val="center"/>
          </w:tcPr>
          <w:p w14:paraId="313DDF03" w14:textId="77777777" w:rsidR="00EE21C4" w:rsidRDefault="00000000">
            <w:r>
              <w:t xml:space="preserve">Knowledge and </w:t>
            </w:r>
            <w:proofErr w:type="gramStart"/>
            <w:r>
              <w:t>Understanding</w:t>
            </w:r>
            <w:proofErr w:type="gramEnd"/>
            <w:r>
              <w:br/>
            </w:r>
            <w:r>
              <w:br/>
              <w:t>• Recognize the major pharmaceutical dosage forms.</w:t>
            </w:r>
            <w:r>
              <w:br/>
              <w:t>• Understand pharmaceutical manufacturing procedures and preparations.</w:t>
            </w:r>
            <w:r>
              <w:br/>
              <w:t>• Understand the manufacture and evaluation of tablets, capsules, liquids, and semisolid dosage forms.</w:t>
            </w:r>
            <w:r>
              <w:br/>
              <w:t>• Understand the role of the pharmacist in pharmaceutical manufacturing.</w:t>
            </w:r>
          </w:p>
        </w:tc>
      </w:tr>
      <w:tr w:rsidR="00904FF7" w:rsidRPr="00C90413" w14:paraId="58F044C1" w14:textId="77777777" w:rsidTr="00944862">
        <w:trPr>
          <w:trHeight w:val="1629"/>
        </w:trPr>
        <w:tc>
          <w:tcPr>
            <w:tcW w:w="9722" w:type="dxa"/>
            <w:shd w:val="clear" w:color="auto" w:fill="A7BEDE"/>
            <w:vAlign w:val="center"/>
          </w:tcPr>
          <w:p w14:paraId="1FE6163F" w14:textId="77777777" w:rsidR="00EE21C4" w:rsidRDefault="00000000">
            <w:r>
              <w:t>Subject-Specific Skills</w:t>
            </w:r>
            <w:r>
              <w:br/>
            </w:r>
            <w:r>
              <w:br/>
              <w:t>• Acquire skills in preparing pharmaceutical formulations.</w:t>
            </w:r>
            <w:r>
              <w:br/>
              <w:t>• Develop skills related to pharmaceutical manufacturing.</w:t>
            </w:r>
            <w:r>
              <w:br/>
              <w:t>• Develop the ability to select appropriate pharmaceutical dosage forms.</w:t>
            </w:r>
          </w:p>
        </w:tc>
      </w:tr>
      <w:tr w:rsidR="00904FF7" w:rsidRPr="00C90413" w14:paraId="20610CB6" w14:textId="77777777" w:rsidTr="00944862">
        <w:trPr>
          <w:trHeight w:val="424"/>
        </w:trPr>
        <w:tc>
          <w:tcPr>
            <w:tcW w:w="9722" w:type="dxa"/>
            <w:shd w:val="clear" w:color="auto" w:fill="A7BEDE"/>
          </w:tcPr>
          <w:p w14:paraId="148A8019" w14:textId="77777777" w:rsidR="00904FF7" w:rsidRPr="00C90413" w:rsidRDefault="00904FF7" w:rsidP="00944862">
            <w:pPr>
              <w:pStyle w:val="whitespace-pre-wrap"/>
              <w:rPr>
                <w:rFonts w:asciiTheme="majorBidi" w:hAnsiTheme="majorBidi" w:cstheme="majorBidi"/>
                <w:b/>
                <w:bCs/>
                <w:rtl/>
              </w:rPr>
            </w:pPr>
            <w:r w:rsidRPr="00C90413">
              <w:rPr>
                <w:rFonts w:asciiTheme="majorBidi" w:hAnsiTheme="majorBidi" w:cstheme="majorBidi"/>
                <w:b/>
                <w:bCs/>
              </w:rPr>
              <w:t>Teaching and Learning Methods</w:t>
            </w:r>
          </w:p>
        </w:tc>
      </w:tr>
      <w:tr w:rsidR="00904FF7" w:rsidRPr="00C90413" w14:paraId="6EB5EDFD" w14:textId="77777777" w:rsidTr="00944862">
        <w:trPr>
          <w:trHeight w:val="1110"/>
        </w:trPr>
        <w:tc>
          <w:tcPr>
            <w:tcW w:w="9722" w:type="dxa"/>
            <w:shd w:val="clear" w:color="auto" w:fill="A7BEDE"/>
            <w:vAlign w:val="center"/>
          </w:tcPr>
          <w:p w14:paraId="46315C7C" w14:textId="77777777" w:rsidR="00EE21C4" w:rsidRDefault="00000000">
            <w:r>
              <w:t>Theoretical lectures, PowerPoint presentations, educational videos, seminars, reports, classroom activities, and laboratory demonstrations where applicable.</w:t>
            </w:r>
          </w:p>
        </w:tc>
      </w:tr>
      <w:tr w:rsidR="00904FF7" w:rsidRPr="00C90413" w14:paraId="1BB77A4D" w14:textId="77777777" w:rsidTr="00944862">
        <w:trPr>
          <w:trHeight w:val="400"/>
        </w:trPr>
        <w:tc>
          <w:tcPr>
            <w:tcW w:w="9722" w:type="dxa"/>
            <w:shd w:val="clear" w:color="auto" w:fill="A7BEDE"/>
          </w:tcPr>
          <w:p w14:paraId="54780728" w14:textId="77777777" w:rsidR="00904FF7" w:rsidRPr="00C90413" w:rsidRDefault="00904FF7" w:rsidP="00944862">
            <w:pPr>
              <w:pStyle w:val="TableParagraph"/>
              <w:numPr>
                <w:ilvl w:val="0"/>
                <w:numId w:val="4"/>
              </w:numPr>
              <w:spacing w:before="54"/>
              <w:rPr>
                <w:rFonts w:asciiTheme="majorBidi" w:hAnsiTheme="majorBidi" w:cstheme="majorBidi"/>
                <w:b/>
                <w:bCs/>
                <w:sz w:val="24"/>
                <w:szCs w:val="24"/>
                <w:rtl/>
              </w:rPr>
            </w:pPr>
            <w:r w:rsidRPr="00C90413">
              <w:rPr>
                <w:rFonts w:asciiTheme="majorBidi" w:hAnsiTheme="majorBidi" w:cstheme="majorBidi"/>
                <w:b/>
                <w:bCs/>
                <w:sz w:val="24"/>
                <w:szCs w:val="24"/>
              </w:rPr>
              <w:t>Evaluation Methods</w:t>
            </w:r>
          </w:p>
        </w:tc>
      </w:tr>
      <w:tr w:rsidR="00904FF7" w:rsidRPr="00C90413" w14:paraId="4C3A4802" w14:textId="77777777" w:rsidTr="00944862">
        <w:trPr>
          <w:trHeight w:val="1384"/>
        </w:trPr>
        <w:tc>
          <w:tcPr>
            <w:tcW w:w="9722" w:type="dxa"/>
            <w:shd w:val="clear" w:color="auto" w:fill="A7BEDE"/>
            <w:vAlign w:val="center"/>
          </w:tcPr>
          <w:p w14:paraId="68DB9D9C" w14:textId="77777777" w:rsidR="00EE21C4" w:rsidRDefault="00000000">
            <w:r>
              <w:t>Written examinations, short quizzes, oral questions, homework assignments, reports, classroom discussions, and other course activities.</w:t>
            </w:r>
          </w:p>
        </w:tc>
      </w:tr>
      <w:tr w:rsidR="00904FF7" w:rsidRPr="00C90413" w14:paraId="79A9172A" w14:textId="77777777" w:rsidTr="00944862">
        <w:trPr>
          <w:trHeight w:val="1662"/>
        </w:trPr>
        <w:tc>
          <w:tcPr>
            <w:tcW w:w="9722" w:type="dxa"/>
            <w:shd w:val="clear" w:color="auto" w:fill="A7BEDE"/>
            <w:vAlign w:val="center"/>
          </w:tcPr>
          <w:p w14:paraId="72E94280" w14:textId="77777777" w:rsidR="00EE21C4" w:rsidRDefault="00000000">
            <w:r>
              <w:t>Thinking Skills</w:t>
            </w:r>
            <w:r>
              <w:br/>
            </w:r>
            <w:r>
              <w:br/>
              <w:t>• Apply scientific knowledge to pharmaceutical manufacturing problems.</w:t>
            </w:r>
            <w:r>
              <w:br/>
              <w:t>• Compare manufacturing techniques and dosage-form technologies.</w:t>
            </w:r>
            <w:r>
              <w:br/>
              <w:t>• Interpret industrial processes and select appropriate manufacturing approaches.</w:t>
            </w:r>
          </w:p>
        </w:tc>
      </w:tr>
      <w:tr w:rsidR="00904FF7" w:rsidRPr="00C90413" w14:paraId="54A47BBB" w14:textId="77777777" w:rsidTr="00944862">
        <w:trPr>
          <w:trHeight w:val="469"/>
        </w:trPr>
        <w:tc>
          <w:tcPr>
            <w:tcW w:w="9722" w:type="dxa"/>
            <w:shd w:val="clear" w:color="auto" w:fill="A7BEDE"/>
          </w:tcPr>
          <w:p w14:paraId="66EAB166" w14:textId="77777777" w:rsidR="00904FF7" w:rsidRPr="00C90413" w:rsidRDefault="00904FF7" w:rsidP="00944862">
            <w:pPr>
              <w:pStyle w:val="TableParagraph"/>
              <w:spacing w:before="90"/>
              <w:rPr>
                <w:rFonts w:asciiTheme="majorBidi" w:hAnsiTheme="majorBidi" w:cstheme="majorBidi"/>
                <w:b/>
                <w:bCs/>
                <w:sz w:val="24"/>
                <w:szCs w:val="24"/>
                <w:rtl/>
                <w:lang w:bidi="ar-IQ"/>
              </w:rPr>
            </w:pPr>
            <w:r w:rsidRPr="00C90413">
              <w:rPr>
                <w:rFonts w:asciiTheme="majorBidi" w:hAnsiTheme="majorBidi" w:cstheme="majorBidi"/>
                <w:b/>
                <w:bCs/>
                <w:sz w:val="24"/>
                <w:szCs w:val="24"/>
              </w:rPr>
              <w:t>Teaching and Learning Methods</w:t>
            </w:r>
          </w:p>
        </w:tc>
      </w:tr>
      <w:tr w:rsidR="00904FF7" w:rsidRPr="00C90413" w14:paraId="35DCD366" w14:textId="77777777" w:rsidTr="00944862">
        <w:trPr>
          <w:trHeight w:val="1182"/>
        </w:trPr>
        <w:tc>
          <w:tcPr>
            <w:tcW w:w="9722" w:type="dxa"/>
            <w:shd w:val="clear" w:color="auto" w:fill="A7BEDE"/>
            <w:vAlign w:val="center"/>
          </w:tcPr>
          <w:p w14:paraId="452BA16E" w14:textId="77777777" w:rsidR="00EE21C4" w:rsidRDefault="00000000">
            <w:r>
              <w:t>Lectures, seminars, homework assignments, educational videos, visual learning, class discussions, and field/industrial learning activities where applicable.</w:t>
            </w:r>
          </w:p>
        </w:tc>
      </w:tr>
      <w:tr w:rsidR="00904FF7" w:rsidRPr="00C90413" w14:paraId="61FDB7F4" w14:textId="77777777" w:rsidTr="00944862">
        <w:trPr>
          <w:trHeight w:val="424"/>
        </w:trPr>
        <w:tc>
          <w:tcPr>
            <w:tcW w:w="9722" w:type="dxa"/>
            <w:shd w:val="clear" w:color="auto" w:fill="A7BEDE"/>
          </w:tcPr>
          <w:p w14:paraId="73A6D31B" w14:textId="77777777" w:rsidR="00904FF7" w:rsidRPr="00C90413" w:rsidRDefault="00904FF7" w:rsidP="00944862">
            <w:pPr>
              <w:pStyle w:val="TableParagraph"/>
              <w:spacing w:before="66"/>
              <w:rPr>
                <w:rFonts w:asciiTheme="majorBidi" w:hAnsiTheme="majorBidi" w:cstheme="majorBidi"/>
                <w:b/>
                <w:bCs/>
                <w:sz w:val="24"/>
                <w:szCs w:val="24"/>
                <w:rtl/>
                <w:lang w:bidi="ar-IQ"/>
              </w:rPr>
            </w:pPr>
            <w:r w:rsidRPr="00C90413">
              <w:rPr>
                <w:rFonts w:asciiTheme="majorBidi" w:hAnsiTheme="majorBidi" w:cstheme="majorBidi"/>
                <w:b/>
                <w:bCs/>
                <w:sz w:val="24"/>
                <w:szCs w:val="24"/>
              </w:rPr>
              <w:t>Evaluation Methods</w:t>
            </w:r>
          </w:p>
        </w:tc>
      </w:tr>
      <w:tr w:rsidR="00904FF7" w:rsidRPr="00C90413" w14:paraId="1F967DE3" w14:textId="77777777" w:rsidTr="00944862">
        <w:trPr>
          <w:trHeight w:val="834"/>
        </w:trPr>
        <w:tc>
          <w:tcPr>
            <w:tcW w:w="9722" w:type="dxa"/>
            <w:shd w:val="clear" w:color="auto" w:fill="A7BEDE"/>
            <w:vAlign w:val="center"/>
          </w:tcPr>
          <w:p w14:paraId="5D87034D" w14:textId="77777777" w:rsidR="00EE21C4" w:rsidRDefault="00000000">
            <w:r>
              <w:t>Evaluation of examinations, quizzes, assignments, reports, seminar participation, and classroom discussion.</w:t>
            </w:r>
          </w:p>
        </w:tc>
      </w:tr>
      <w:tr w:rsidR="00904FF7" w:rsidRPr="00C90413" w14:paraId="161D7FB5" w14:textId="77777777" w:rsidTr="00944862">
        <w:trPr>
          <w:trHeight w:val="834"/>
        </w:trPr>
        <w:tc>
          <w:tcPr>
            <w:tcW w:w="9722" w:type="dxa"/>
            <w:shd w:val="clear" w:color="auto" w:fill="A7BEDE"/>
            <w:vAlign w:val="center"/>
          </w:tcPr>
          <w:p w14:paraId="6B6829EE" w14:textId="77777777" w:rsidR="00EE21C4" w:rsidRDefault="00000000">
            <w:r>
              <w:lastRenderedPageBreak/>
              <w:t>e. General and Transferable Skills</w:t>
            </w:r>
            <w:r>
              <w:br/>
            </w:r>
            <w:r>
              <w:br/>
              <w:t>• Apply acquired knowledge in academic and professional settings.</w:t>
            </w:r>
            <w:r>
              <w:br/>
              <w:t>• Build confidence through seminars and scientific discussion.</w:t>
            </w:r>
            <w:r>
              <w:br/>
              <w:t>• Use acquired knowledge for continuing professional development.</w:t>
            </w:r>
          </w:p>
        </w:tc>
      </w:tr>
    </w:tbl>
    <w:p w14:paraId="04B8FA21" w14:textId="77777777" w:rsidR="00904FF7" w:rsidRPr="00C90413" w:rsidRDefault="00904FF7" w:rsidP="00904FF7">
      <w:pPr>
        <w:jc w:val="right"/>
        <w:rPr>
          <w:rFonts w:asciiTheme="majorBidi" w:hAnsiTheme="majorBidi" w:cstheme="majorBidi"/>
          <w:b/>
          <w:bCs/>
          <w:sz w:val="24"/>
          <w:szCs w:val="24"/>
        </w:rPr>
        <w:sectPr w:rsidR="00904FF7" w:rsidRPr="00C90413" w:rsidSect="00904FF7">
          <w:footerReference w:type="default" r:id="rId7"/>
          <w:pgSz w:w="11910" w:h="16840"/>
          <w:pgMar w:top="980" w:right="860" w:bottom="720" w:left="1020" w:header="0" w:footer="536" w:gutter="0"/>
          <w:cols w:space="720"/>
        </w:sectPr>
      </w:pPr>
    </w:p>
    <w:tbl>
      <w:tblPr>
        <w:tblStyle w:val="TableNormal1"/>
        <w:tblpPr w:leftFromText="180" w:rightFromText="180" w:vertAnchor="text" w:horzAnchor="margin" w:tblpY="-258"/>
        <w:tblW w:w="0" w:type="auto"/>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557"/>
        <w:gridCol w:w="1701"/>
        <w:gridCol w:w="1701"/>
        <w:gridCol w:w="1985"/>
        <w:gridCol w:w="1843"/>
        <w:gridCol w:w="1928"/>
      </w:tblGrid>
      <w:tr w:rsidR="00904FF7" w:rsidRPr="00C90413" w14:paraId="5C29F283" w14:textId="77777777" w:rsidTr="00944862">
        <w:trPr>
          <w:trHeight w:val="239"/>
        </w:trPr>
        <w:tc>
          <w:tcPr>
            <w:tcW w:w="9715" w:type="dxa"/>
            <w:gridSpan w:val="6"/>
            <w:shd w:val="clear" w:color="auto" w:fill="A7BEDE"/>
          </w:tcPr>
          <w:p w14:paraId="47608061" w14:textId="77777777" w:rsidR="00904FF7" w:rsidRPr="00C90413" w:rsidRDefault="00904FF7" w:rsidP="00944862">
            <w:pPr>
              <w:pStyle w:val="TableParagraph"/>
              <w:numPr>
                <w:ilvl w:val="0"/>
                <w:numId w:val="1"/>
              </w:numPr>
              <w:spacing w:before="130"/>
              <w:rPr>
                <w:rFonts w:asciiTheme="majorBidi" w:hAnsiTheme="majorBidi" w:cstheme="majorBidi"/>
                <w:b/>
                <w:bCs/>
                <w:sz w:val="24"/>
                <w:szCs w:val="24"/>
                <w:rtl/>
                <w:lang w:bidi="ar-IQ"/>
              </w:rPr>
            </w:pPr>
            <w:r w:rsidRPr="00C90413">
              <w:rPr>
                <w:rFonts w:asciiTheme="majorBidi" w:hAnsiTheme="majorBidi" w:cstheme="majorBidi"/>
                <w:b/>
                <w:bCs/>
                <w:sz w:val="24"/>
                <w:szCs w:val="24"/>
                <w:lang w:bidi="ar-IQ"/>
              </w:rPr>
              <w:lastRenderedPageBreak/>
              <w:t xml:space="preserve">Course Structure </w:t>
            </w:r>
          </w:p>
        </w:tc>
      </w:tr>
      <w:tr w:rsidR="00904FF7" w:rsidRPr="00C90413" w14:paraId="7B102034" w14:textId="77777777" w:rsidTr="009C135C">
        <w:trPr>
          <w:trHeight w:val="1103"/>
        </w:trPr>
        <w:tc>
          <w:tcPr>
            <w:tcW w:w="557" w:type="dxa"/>
            <w:tcBorders>
              <w:right w:val="single" w:sz="6" w:space="0" w:color="4F81BC"/>
            </w:tcBorders>
            <w:shd w:val="clear" w:color="auto" w:fill="A7BEDE"/>
            <w:vAlign w:val="center"/>
          </w:tcPr>
          <w:p w14:paraId="50496D4C" w14:textId="77777777" w:rsidR="00904FF7" w:rsidRPr="00C90413" w:rsidRDefault="00904FF7" w:rsidP="00944862">
            <w:pPr>
              <w:jc w:val="center"/>
              <w:rPr>
                <w:rFonts w:asciiTheme="majorBidi" w:hAnsiTheme="majorBidi" w:cstheme="majorBidi"/>
                <w:b/>
                <w:bCs/>
                <w:sz w:val="24"/>
                <w:szCs w:val="24"/>
              </w:rPr>
            </w:pPr>
            <w:r w:rsidRPr="00C90413">
              <w:rPr>
                <w:rFonts w:asciiTheme="majorBidi" w:hAnsiTheme="majorBidi" w:cstheme="majorBidi"/>
                <w:b/>
                <w:bCs/>
                <w:sz w:val="24"/>
                <w:szCs w:val="24"/>
              </w:rPr>
              <w:t>Weeks</w:t>
            </w:r>
          </w:p>
        </w:tc>
        <w:tc>
          <w:tcPr>
            <w:tcW w:w="1701" w:type="dxa"/>
            <w:tcBorders>
              <w:left w:val="single" w:sz="6" w:space="0" w:color="4F81BC"/>
              <w:right w:val="single" w:sz="6" w:space="0" w:color="4F81BC"/>
            </w:tcBorders>
            <w:shd w:val="clear" w:color="auto" w:fill="A7BEDE"/>
            <w:vAlign w:val="center"/>
          </w:tcPr>
          <w:p w14:paraId="2BF2D10E" w14:textId="77777777" w:rsidR="00904FF7" w:rsidRPr="00C90413" w:rsidRDefault="00904FF7" w:rsidP="00944862">
            <w:pPr>
              <w:jc w:val="center"/>
              <w:rPr>
                <w:rFonts w:asciiTheme="majorBidi" w:hAnsiTheme="majorBidi" w:cstheme="majorBidi"/>
                <w:b/>
                <w:bCs/>
                <w:sz w:val="24"/>
                <w:szCs w:val="24"/>
              </w:rPr>
            </w:pPr>
            <w:r w:rsidRPr="00C90413">
              <w:rPr>
                <w:rFonts w:asciiTheme="majorBidi" w:hAnsiTheme="majorBidi" w:cstheme="majorBidi"/>
                <w:b/>
                <w:bCs/>
                <w:sz w:val="24"/>
                <w:szCs w:val="24"/>
              </w:rPr>
              <w:t>Hours</w:t>
            </w:r>
          </w:p>
        </w:tc>
        <w:tc>
          <w:tcPr>
            <w:tcW w:w="1701" w:type="dxa"/>
            <w:tcBorders>
              <w:left w:val="single" w:sz="6" w:space="0" w:color="4F81BC"/>
              <w:right w:val="single" w:sz="6" w:space="0" w:color="4F81BC"/>
            </w:tcBorders>
            <w:shd w:val="clear" w:color="auto" w:fill="A7BEDE"/>
            <w:vAlign w:val="center"/>
          </w:tcPr>
          <w:p w14:paraId="1D4AD4C3" w14:textId="77777777" w:rsidR="00904FF7" w:rsidRPr="00C90413" w:rsidRDefault="00904FF7" w:rsidP="00944862">
            <w:pPr>
              <w:pStyle w:val="TableParagraph"/>
              <w:ind w:left="348" w:right="327"/>
              <w:jc w:val="center"/>
              <w:rPr>
                <w:rFonts w:asciiTheme="majorBidi" w:hAnsiTheme="majorBidi" w:cstheme="majorBidi"/>
                <w:b/>
                <w:bCs/>
                <w:sz w:val="24"/>
                <w:szCs w:val="24"/>
                <w:rtl/>
                <w:lang w:bidi="ar-IQ"/>
              </w:rPr>
            </w:pPr>
            <w:r w:rsidRPr="00C90413">
              <w:rPr>
                <w:rFonts w:asciiTheme="majorBidi" w:hAnsiTheme="majorBidi" w:cstheme="majorBidi"/>
                <w:b/>
                <w:bCs/>
                <w:sz w:val="24"/>
                <w:szCs w:val="24"/>
              </w:rPr>
              <w:t>Required Learning Outcomes</w:t>
            </w:r>
          </w:p>
        </w:tc>
        <w:tc>
          <w:tcPr>
            <w:tcW w:w="1985" w:type="dxa"/>
            <w:tcBorders>
              <w:left w:val="single" w:sz="6" w:space="0" w:color="4F81BC"/>
              <w:right w:val="single" w:sz="6" w:space="0" w:color="4F81BC"/>
            </w:tcBorders>
            <w:shd w:val="clear" w:color="auto" w:fill="A7BEDE"/>
            <w:vAlign w:val="center"/>
          </w:tcPr>
          <w:p w14:paraId="5AD10C0A" w14:textId="77777777" w:rsidR="00904FF7" w:rsidRPr="00C90413" w:rsidRDefault="00904FF7" w:rsidP="00944862">
            <w:pPr>
              <w:pStyle w:val="TableParagraph"/>
              <w:bidi/>
              <w:ind w:left="84"/>
              <w:jc w:val="center"/>
              <w:rPr>
                <w:rFonts w:asciiTheme="majorBidi" w:hAnsiTheme="majorBidi" w:cstheme="majorBidi"/>
                <w:b/>
                <w:bCs/>
                <w:sz w:val="24"/>
                <w:szCs w:val="24"/>
                <w:rtl/>
                <w:lang w:bidi="ar-IQ"/>
              </w:rPr>
            </w:pPr>
            <w:r w:rsidRPr="00C90413">
              <w:rPr>
                <w:rFonts w:asciiTheme="majorBidi" w:hAnsiTheme="majorBidi" w:cstheme="majorBidi"/>
                <w:b/>
                <w:bCs/>
                <w:sz w:val="24"/>
                <w:szCs w:val="24"/>
              </w:rPr>
              <w:t>Unit Name / Course or Topic</w:t>
            </w:r>
          </w:p>
        </w:tc>
        <w:tc>
          <w:tcPr>
            <w:tcW w:w="1843" w:type="dxa"/>
            <w:tcBorders>
              <w:left w:val="single" w:sz="6" w:space="0" w:color="4F81BC"/>
              <w:right w:val="single" w:sz="6" w:space="0" w:color="4F81BC"/>
            </w:tcBorders>
            <w:shd w:val="clear" w:color="auto" w:fill="A7BEDE"/>
            <w:vAlign w:val="center"/>
          </w:tcPr>
          <w:p w14:paraId="20C7B540" w14:textId="77777777" w:rsidR="00904FF7" w:rsidRPr="00C90413" w:rsidRDefault="00904FF7" w:rsidP="00944862">
            <w:pPr>
              <w:pStyle w:val="TableParagraph"/>
              <w:ind w:right="81"/>
              <w:jc w:val="center"/>
              <w:rPr>
                <w:rFonts w:asciiTheme="majorBidi" w:hAnsiTheme="majorBidi" w:cstheme="majorBidi"/>
                <w:b/>
                <w:bCs/>
                <w:sz w:val="24"/>
                <w:szCs w:val="24"/>
                <w:lang w:bidi="ar-IQ"/>
              </w:rPr>
            </w:pPr>
            <w:r w:rsidRPr="00C90413">
              <w:rPr>
                <w:rFonts w:asciiTheme="majorBidi" w:hAnsiTheme="majorBidi" w:cstheme="majorBidi"/>
                <w:b/>
                <w:bCs/>
                <w:sz w:val="24"/>
                <w:szCs w:val="24"/>
              </w:rPr>
              <w:t>Learning Methods</w:t>
            </w:r>
          </w:p>
        </w:tc>
        <w:tc>
          <w:tcPr>
            <w:tcW w:w="1928" w:type="dxa"/>
            <w:tcBorders>
              <w:left w:val="single" w:sz="6" w:space="0" w:color="4F81BC"/>
            </w:tcBorders>
            <w:shd w:val="clear" w:color="auto" w:fill="A7BEDE"/>
            <w:vAlign w:val="center"/>
          </w:tcPr>
          <w:p w14:paraId="28811505" w14:textId="77777777" w:rsidR="00904FF7" w:rsidRPr="00C90413" w:rsidRDefault="00904FF7" w:rsidP="00944862">
            <w:pPr>
              <w:pStyle w:val="TableParagraph"/>
              <w:ind w:left="40"/>
              <w:jc w:val="center"/>
              <w:rPr>
                <w:rFonts w:asciiTheme="majorBidi" w:hAnsiTheme="majorBidi" w:cstheme="majorBidi"/>
                <w:b/>
                <w:bCs/>
                <w:sz w:val="24"/>
                <w:szCs w:val="24"/>
              </w:rPr>
            </w:pPr>
            <w:r w:rsidRPr="00C90413">
              <w:rPr>
                <w:rFonts w:asciiTheme="majorBidi" w:hAnsiTheme="majorBidi" w:cstheme="majorBidi"/>
                <w:b/>
                <w:bCs/>
                <w:sz w:val="24"/>
                <w:szCs w:val="24"/>
              </w:rPr>
              <w:t>Evaluation Method</w:t>
            </w:r>
          </w:p>
        </w:tc>
      </w:tr>
      <w:tr w:rsidR="00BA7091" w:rsidRPr="00C90413" w14:paraId="7827A64F" w14:textId="77777777" w:rsidTr="009C135C">
        <w:trPr>
          <w:trHeight w:val="1837"/>
        </w:trPr>
        <w:tc>
          <w:tcPr>
            <w:tcW w:w="557" w:type="dxa"/>
            <w:shd w:val="clear" w:color="auto" w:fill="D2DFED"/>
            <w:vAlign w:val="center"/>
          </w:tcPr>
          <w:p w14:paraId="34B05E5B" w14:textId="77777777" w:rsidR="00EE21C4" w:rsidRDefault="00000000">
            <w:r>
              <w:rPr>
                <w:b/>
              </w:rPr>
              <w:t>1</w:t>
            </w:r>
          </w:p>
        </w:tc>
        <w:tc>
          <w:tcPr>
            <w:tcW w:w="1701" w:type="dxa"/>
            <w:shd w:val="clear" w:color="auto" w:fill="A7BEDE"/>
            <w:vAlign w:val="center"/>
          </w:tcPr>
          <w:p w14:paraId="6D209F73" w14:textId="77777777" w:rsidR="00EE21C4" w:rsidRDefault="00000000">
            <w:r>
              <w:rPr>
                <w:b/>
              </w:rPr>
              <w:t>3 HOURS</w:t>
            </w:r>
          </w:p>
        </w:tc>
        <w:tc>
          <w:tcPr>
            <w:tcW w:w="1701" w:type="dxa"/>
            <w:tcBorders>
              <w:left w:val="single" w:sz="6" w:space="0" w:color="4F81BC"/>
              <w:right w:val="single" w:sz="6" w:space="0" w:color="4F81BC"/>
            </w:tcBorders>
            <w:shd w:val="clear" w:color="auto" w:fill="A7BEDE"/>
            <w:vAlign w:val="center"/>
          </w:tcPr>
          <w:p w14:paraId="1791E92E" w14:textId="77777777" w:rsidR="00EE21C4" w:rsidRDefault="00000000">
            <w:r>
              <w:rPr>
                <w:b/>
              </w:rPr>
              <w:t>Knowledge</w:t>
            </w:r>
          </w:p>
        </w:tc>
        <w:tc>
          <w:tcPr>
            <w:tcW w:w="1985" w:type="dxa"/>
            <w:tcBorders>
              <w:left w:val="single" w:sz="6" w:space="0" w:color="4F81BC"/>
              <w:right w:val="single" w:sz="6" w:space="0" w:color="4F81BC"/>
            </w:tcBorders>
            <w:shd w:val="clear" w:color="auto" w:fill="A7BEDE"/>
            <w:vAlign w:val="center"/>
          </w:tcPr>
          <w:p w14:paraId="53AB3A7D" w14:textId="77777777" w:rsidR="00EE21C4" w:rsidRDefault="00000000">
            <w:r>
              <w:t>Solid pharmaceutical dosage forms - Tablets</w:t>
            </w:r>
          </w:p>
        </w:tc>
        <w:tc>
          <w:tcPr>
            <w:tcW w:w="1843" w:type="dxa"/>
            <w:shd w:val="clear" w:color="auto" w:fill="D2DFED"/>
            <w:vAlign w:val="center"/>
          </w:tcPr>
          <w:p w14:paraId="6AEFB0C3" w14:textId="77777777" w:rsidR="00EE21C4" w:rsidRDefault="00000000">
            <w:r>
              <w:t>PowerPoint presentations, board explanation, visual examples, and class discussion</w:t>
            </w:r>
          </w:p>
        </w:tc>
        <w:tc>
          <w:tcPr>
            <w:tcW w:w="1928" w:type="dxa"/>
            <w:shd w:val="clear" w:color="auto" w:fill="A7BEDE"/>
            <w:vAlign w:val="center"/>
          </w:tcPr>
          <w:p w14:paraId="085D2380" w14:textId="77777777" w:rsidR="00EE21C4" w:rsidRDefault="00000000">
            <w:r>
              <w:t>Quizzes, oral questions, discussion, and assignments</w:t>
            </w:r>
          </w:p>
        </w:tc>
      </w:tr>
      <w:tr w:rsidR="00BA7091" w:rsidRPr="00C90413" w14:paraId="254B1C4E" w14:textId="77777777" w:rsidTr="009C135C">
        <w:trPr>
          <w:trHeight w:val="1103"/>
        </w:trPr>
        <w:tc>
          <w:tcPr>
            <w:tcW w:w="557" w:type="dxa"/>
            <w:tcBorders>
              <w:right w:val="single" w:sz="6" w:space="0" w:color="4F81BC"/>
            </w:tcBorders>
            <w:shd w:val="clear" w:color="auto" w:fill="A7BEDE"/>
            <w:vAlign w:val="center"/>
          </w:tcPr>
          <w:p w14:paraId="24242979" w14:textId="77777777" w:rsidR="00EE21C4" w:rsidRDefault="00000000">
            <w:r>
              <w:rPr>
                <w:b/>
              </w:rPr>
              <w:t>2</w:t>
            </w:r>
          </w:p>
        </w:tc>
        <w:tc>
          <w:tcPr>
            <w:tcW w:w="1701" w:type="dxa"/>
            <w:tcBorders>
              <w:left w:val="single" w:sz="6" w:space="0" w:color="4F81BC"/>
              <w:right w:val="single" w:sz="6" w:space="0" w:color="4F81BC"/>
            </w:tcBorders>
            <w:shd w:val="clear" w:color="auto" w:fill="A7BEDE"/>
            <w:vAlign w:val="center"/>
          </w:tcPr>
          <w:p w14:paraId="1A57DBB4" w14:textId="77777777" w:rsidR="00EE21C4" w:rsidRDefault="00000000">
            <w:r>
              <w:rPr>
                <w:b/>
              </w:rPr>
              <w:t>3 HOURS</w:t>
            </w:r>
          </w:p>
        </w:tc>
        <w:tc>
          <w:tcPr>
            <w:tcW w:w="1701" w:type="dxa"/>
            <w:tcBorders>
              <w:left w:val="single" w:sz="6" w:space="0" w:color="4F81BC"/>
              <w:right w:val="single" w:sz="6" w:space="0" w:color="4F81BC"/>
            </w:tcBorders>
            <w:shd w:val="clear" w:color="auto" w:fill="A7BEDE"/>
            <w:vAlign w:val="center"/>
          </w:tcPr>
          <w:p w14:paraId="37944C94" w14:textId="77777777" w:rsidR="00EE21C4" w:rsidRDefault="00000000">
            <w:r>
              <w:rPr>
                <w:b/>
              </w:rPr>
              <w:t>Knowledge</w:t>
            </w:r>
          </w:p>
        </w:tc>
        <w:tc>
          <w:tcPr>
            <w:tcW w:w="1985" w:type="dxa"/>
            <w:tcBorders>
              <w:left w:val="single" w:sz="6" w:space="0" w:color="4F81BC"/>
              <w:right w:val="single" w:sz="6" w:space="0" w:color="4F81BC"/>
            </w:tcBorders>
            <w:shd w:val="clear" w:color="auto" w:fill="A7BEDE"/>
            <w:vAlign w:val="center"/>
          </w:tcPr>
          <w:p w14:paraId="4F4A887B" w14:textId="77777777" w:rsidR="00EE21C4" w:rsidRDefault="00000000">
            <w:r>
              <w:t>Tablet evaluation</w:t>
            </w:r>
          </w:p>
        </w:tc>
        <w:tc>
          <w:tcPr>
            <w:tcW w:w="1843" w:type="dxa"/>
            <w:tcBorders>
              <w:left w:val="single" w:sz="6" w:space="0" w:color="4F81BC"/>
              <w:right w:val="single" w:sz="6" w:space="0" w:color="4F81BC"/>
            </w:tcBorders>
            <w:shd w:val="clear" w:color="auto" w:fill="A7BEDE"/>
            <w:vAlign w:val="center"/>
          </w:tcPr>
          <w:p w14:paraId="7962B1CB" w14:textId="77777777" w:rsidR="00EE21C4" w:rsidRDefault="00000000">
            <w:r>
              <w:t>PowerPoint presentations, board explanation, visual examples, and class discussion</w:t>
            </w:r>
          </w:p>
        </w:tc>
        <w:tc>
          <w:tcPr>
            <w:tcW w:w="1928" w:type="dxa"/>
            <w:tcBorders>
              <w:left w:val="single" w:sz="6" w:space="0" w:color="4F81BC"/>
            </w:tcBorders>
            <w:shd w:val="clear" w:color="auto" w:fill="A7BEDE"/>
            <w:vAlign w:val="center"/>
          </w:tcPr>
          <w:p w14:paraId="5A4BB427" w14:textId="77777777" w:rsidR="00EE21C4" w:rsidRDefault="00000000">
            <w:r>
              <w:t>Quizzes, oral questions, discussion, and assignments</w:t>
            </w:r>
          </w:p>
        </w:tc>
      </w:tr>
      <w:tr w:rsidR="00BA7091" w:rsidRPr="00C90413" w14:paraId="0908571D" w14:textId="77777777" w:rsidTr="009C135C">
        <w:trPr>
          <w:trHeight w:val="1103"/>
        </w:trPr>
        <w:tc>
          <w:tcPr>
            <w:tcW w:w="557" w:type="dxa"/>
            <w:shd w:val="clear" w:color="auto" w:fill="D2DFED"/>
            <w:vAlign w:val="center"/>
          </w:tcPr>
          <w:p w14:paraId="4D899189" w14:textId="77777777" w:rsidR="00EE21C4" w:rsidRDefault="00000000">
            <w:r>
              <w:rPr>
                <w:b/>
              </w:rPr>
              <w:t>3</w:t>
            </w:r>
          </w:p>
        </w:tc>
        <w:tc>
          <w:tcPr>
            <w:tcW w:w="1701" w:type="dxa"/>
            <w:shd w:val="clear" w:color="auto" w:fill="A7BEDE"/>
            <w:vAlign w:val="center"/>
          </w:tcPr>
          <w:p w14:paraId="31A10D43" w14:textId="77777777" w:rsidR="00EE21C4" w:rsidRDefault="00000000">
            <w:r>
              <w:rPr>
                <w:b/>
              </w:rPr>
              <w:t>3 HOURS</w:t>
            </w:r>
          </w:p>
        </w:tc>
        <w:tc>
          <w:tcPr>
            <w:tcW w:w="1701" w:type="dxa"/>
            <w:tcBorders>
              <w:left w:val="single" w:sz="6" w:space="0" w:color="4F81BC"/>
              <w:right w:val="single" w:sz="6" w:space="0" w:color="4F81BC"/>
            </w:tcBorders>
            <w:shd w:val="clear" w:color="auto" w:fill="A7BEDE"/>
            <w:vAlign w:val="center"/>
          </w:tcPr>
          <w:p w14:paraId="0A868AAD" w14:textId="77777777" w:rsidR="00EE21C4" w:rsidRDefault="00000000">
            <w:r>
              <w:rPr>
                <w:b/>
              </w:rPr>
              <w:t>Knowledge</w:t>
            </w:r>
          </w:p>
        </w:tc>
        <w:tc>
          <w:tcPr>
            <w:tcW w:w="1985" w:type="dxa"/>
            <w:tcBorders>
              <w:left w:val="single" w:sz="6" w:space="0" w:color="4F81BC"/>
              <w:right w:val="single" w:sz="6" w:space="0" w:color="4F81BC"/>
            </w:tcBorders>
            <w:shd w:val="clear" w:color="auto" w:fill="A7BEDE"/>
            <w:vAlign w:val="center"/>
          </w:tcPr>
          <w:p w14:paraId="6682BF53" w14:textId="77777777" w:rsidR="00EE21C4" w:rsidRDefault="00000000">
            <w:r>
              <w:t>Tablet coating</w:t>
            </w:r>
          </w:p>
        </w:tc>
        <w:tc>
          <w:tcPr>
            <w:tcW w:w="1843" w:type="dxa"/>
            <w:shd w:val="clear" w:color="auto" w:fill="D2DFED"/>
            <w:vAlign w:val="center"/>
          </w:tcPr>
          <w:p w14:paraId="40F2C0FF" w14:textId="77777777" w:rsidR="00EE21C4" w:rsidRDefault="00000000">
            <w:r>
              <w:t>PowerPoint presentations, board explanation, visual examples, and class discussion</w:t>
            </w:r>
          </w:p>
        </w:tc>
        <w:tc>
          <w:tcPr>
            <w:tcW w:w="1928" w:type="dxa"/>
            <w:shd w:val="clear" w:color="auto" w:fill="A7BEDE"/>
            <w:vAlign w:val="center"/>
          </w:tcPr>
          <w:p w14:paraId="3BE2DB6A" w14:textId="77777777" w:rsidR="00EE21C4" w:rsidRDefault="00000000">
            <w:r>
              <w:t>Quizzes, oral questions, discussion, and assignments</w:t>
            </w:r>
          </w:p>
        </w:tc>
      </w:tr>
      <w:tr w:rsidR="00BA7091" w:rsidRPr="00C90413" w14:paraId="1CFBDFA3" w14:textId="77777777" w:rsidTr="009C135C">
        <w:trPr>
          <w:trHeight w:val="1105"/>
        </w:trPr>
        <w:tc>
          <w:tcPr>
            <w:tcW w:w="557" w:type="dxa"/>
            <w:tcBorders>
              <w:right w:val="single" w:sz="6" w:space="0" w:color="4F81BC"/>
            </w:tcBorders>
            <w:shd w:val="clear" w:color="auto" w:fill="A7BEDE"/>
            <w:vAlign w:val="center"/>
          </w:tcPr>
          <w:p w14:paraId="2002B2B4" w14:textId="77777777" w:rsidR="00EE21C4" w:rsidRDefault="00000000">
            <w:r>
              <w:rPr>
                <w:b/>
              </w:rPr>
              <w:t>4</w:t>
            </w:r>
          </w:p>
        </w:tc>
        <w:tc>
          <w:tcPr>
            <w:tcW w:w="1701" w:type="dxa"/>
            <w:tcBorders>
              <w:left w:val="single" w:sz="6" w:space="0" w:color="4F81BC"/>
              <w:right w:val="single" w:sz="6" w:space="0" w:color="4F81BC"/>
            </w:tcBorders>
            <w:shd w:val="clear" w:color="auto" w:fill="A7BEDE"/>
            <w:vAlign w:val="center"/>
          </w:tcPr>
          <w:p w14:paraId="228E5B97" w14:textId="77777777" w:rsidR="00EE21C4" w:rsidRDefault="00000000">
            <w:r>
              <w:rPr>
                <w:b/>
              </w:rPr>
              <w:t>3 HOURS</w:t>
            </w:r>
          </w:p>
        </w:tc>
        <w:tc>
          <w:tcPr>
            <w:tcW w:w="1701" w:type="dxa"/>
            <w:tcBorders>
              <w:left w:val="single" w:sz="6" w:space="0" w:color="4F81BC"/>
              <w:right w:val="single" w:sz="6" w:space="0" w:color="4F81BC"/>
            </w:tcBorders>
            <w:shd w:val="clear" w:color="auto" w:fill="A7BEDE"/>
            <w:vAlign w:val="center"/>
          </w:tcPr>
          <w:p w14:paraId="4A5C6C2C" w14:textId="77777777" w:rsidR="00EE21C4" w:rsidRDefault="00000000">
            <w:r>
              <w:rPr>
                <w:b/>
              </w:rPr>
              <w:t>Knowledge</w:t>
            </w:r>
          </w:p>
        </w:tc>
        <w:tc>
          <w:tcPr>
            <w:tcW w:w="1985" w:type="dxa"/>
            <w:tcBorders>
              <w:left w:val="single" w:sz="6" w:space="0" w:color="4F81BC"/>
              <w:right w:val="single" w:sz="6" w:space="0" w:color="4F81BC"/>
            </w:tcBorders>
            <w:shd w:val="clear" w:color="auto" w:fill="A7BEDE"/>
            <w:vAlign w:val="center"/>
          </w:tcPr>
          <w:p w14:paraId="56AEB64A" w14:textId="77777777" w:rsidR="00EE21C4" w:rsidRDefault="00000000">
            <w:r>
              <w:t>Techniques used in tablet coating</w:t>
            </w:r>
          </w:p>
        </w:tc>
        <w:tc>
          <w:tcPr>
            <w:tcW w:w="1843" w:type="dxa"/>
            <w:tcBorders>
              <w:left w:val="single" w:sz="6" w:space="0" w:color="4F81BC"/>
              <w:right w:val="single" w:sz="6" w:space="0" w:color="4F81BC"/>
            </w:tcBorders>
            <w:shd w:val="clear" w:color="auto" w:fill="A7BEDE"/>
            <w:vAlign w:val="center"/>
          </w:tcPr>
          <w:p w14:paraId="07941AB7" w14:textId="77777777" w:rsidR="00EE21C4" w:rsidRDefault="00000000">
            <w:r>
              <w:t>PowerPoint presentations, board explanation, visual examples, and class discussion</w:t>
            </w:r>
          </w:p>
        </w:tc>
        <w:tc>
          <w:tcPr>
            <w:tcW w:w="1928" w:type="dxa"/>
            <w:tcBorders>
              <w:left w:val="single" w:sz="6" w:space="0" w:color="4F81BC"/>
            </w:tcBorders>
            <w:shd w:val="clear" w:color="auto" w:fill="A7BEDE"/>
            <w:vAlign w:val="center"/>
          </w:tcPr>
          <w:p w14:paraId="57D18C30" w14:textId="77777777" w:rsidR="00EE21C4" w:rsidRDefault="00000000">
            <w:r>
              <w:t>Quizzes, oral questions, discussion, and assignments</w:t>
            </w:r>
          </w:p>
        </w:tc>
      </w:tr>
      <w:tr w:rsidR="00BA7091" w:rsidRPr="00C90413" w14:paraId="113A2914" w14:textId="77777777" w:rsidTr="009C135C">
        <w:trPr>
          <w:trHeight w:val="1104"/>
        </w:trPr>
        <w:tc>
          <w:tcPr>
            <w:tcW w:w="557" w:type="dxa"/>
            <w:shd w:val="clear" w:color="auto" w:fill="D2DFED"/>
            <w:vAlign w:val="center"/>
          </w:tcPr>
          <w:p w14:paraId="05BF2DA9" w14:textId="77777777" w:rsidR="00EE21C4" w:rsidRDefault="00000000">
            <w:r>
              <w:rPr>
                <w:b/>
              </w:rPr>
              <w:t>5</w:t>
            </w:r>
          </w:p>
        </w:tc>
        <w:tc>
          <w:tcPr>
            <w:tcW w:w="1701" w:type="dxa"/>
            <w:shd w:val="clear" w:color="auto" w:fill="A7BEDE"/>
            <w:vAlign w:val="center"/>
          </w:tcPr>
          <w:p w14:paraId="12475DC7" w14:textId="77777777" w:rsidR="00EE21C4" w:rsidRDefault="00000000">
            <w:r>
              <w:rPr>
                <w:b/>
              </w:rPr>
              <w:t>3 HOURS</w:t>
            </w:r>
          </w:p>
        </w:tc>
        <w:tc>
          <w:tcPr>
            <w:tcW w:w="1701" w:type="dxa"/>
            <w:tcBorders>
              <w:left w:val="single" w:sz="6" w:space="0" w:color="4F81BC"/>
              <w:right w:val="single" w:sz="6" w:space="0" w:color="4F81BC"/>
            </w:tcBorders>
            <w:shd w:val="clear" w:color="auto" w:fill="A7BEDE"/>
            <w:vAlign w:val="center"/>
          </w:tcPr>
          <w:p w14:paraId="56E5434E" w14:textId="77777777" w:rsidR="00EE21C4" w:rsidRDefault="00000000">
            <w:r>
              <w:rPr>
                <w:b/>
              </w:rPr>
              <w:t>Knowledge</w:t>
            </w:r>
          </w:p>
        </w:tc>
        <w:tc>
          <w:tcPr>
            <w:tcW w:w="1985" w:type="dxa"/>
            <w:tcBorders>
              <w:left w:val="single" w:sz="6" w:space="0" w:color="4F81BC"/>
              <w:right w:val="single" w:sz="6" w:space="0" w:color="4F81BC"/>
            </w:tcBorders>
            <w:shd w:val="clear" w:color="auto" w:fill="A7BEDE"/>
            <w:vAlign w:val="center"/>
          </w:tcPr>
          <w:p w14:paraId="3453E107" w14:textId="77777777" w:rsidR="00EE21C4" w:rsidRDefault="00000000">
            <w:r>
              <w:t>Capsules - Introduction</w:t>
            </w:r>
          </w:p>
        </w:tc>
        <w:tc>
          <w:tcPr>
            <w:tcW w:w="1843" w:type="dxa"/>
            <w:shd w:val="clear" w:color="auto" w:fill="D2DFED"/>
            <w:vAlign w:val="center"/>
          </w:tcPr>
          <w:p w14:paraId="10EC8D48" w14:textId="77777777" w:rsidR="00EE21C4" w:rsidRDefault="00000000">
            <w:r>
              <w:t>PowerPoint presentations, board explanation, visual examples, and class discussion</w:t>
            </w:r>
          </w:p>
        </w:tc>
        <w:tc>
          <w:tcPr>
            <w:tcW w:w="1928" w:type="dxa"/>
            <w:shd w:val="clear" w:color="auto" w:fill="A7BEDE"/>
            <w:vAlign w:val="center"/>
          </w:tcPr>
          <w:p w14:paraId="5DF4BE6C" w14:textId="77777777" w:rsidR="00EE21C4" w:rsidRDefault="00000000">
            <w:r>
              <w:t>Quizzes, oral questions, discussion, and assignments</w:t>
            </w:r>
          </w:p>
        </w:tc>
      </w:tr>
      <w:tr w:rsidR="00BA7091" w:rsidRPr="00C90413" w14:paraId="0119AB49" w14:textId="77777777" w:rsidTr="009C135C">
        <w:trPr>
          <w:trHeight w:val="1104"/>
        </w:trPr>
        <w:tc>
          <w:tcPr>
            <w:tcW w:w="557" w:type="dxa"/>
            <w:shd w:val="clear" w:color="auto" w:fill="D2DFED"/>
            <w:vAlign w:val="center"/>
          </w:tcPr>
          <w:p w14:paraId="7F4690B2" w14:textId="77777777" w:rsidR="00EE21C4" w:rsidRDefault="00000000">
            <w:r>
              <w:rPr>
                <w:b/>
              </w:rPr>
              <w:t>6</w:t>
            </w:r>
          </w:p>
        </w:tc>
        <w:tc>
          <w:tcPr>
            <w:tcW w:w="1701" w:type="dxa"/>
            <w:shd w:val="clear" w:color="auto" w:fill="A7BEDE"/>
            <w:vAlign w:val="center"/>
          </w:tcPr>
          <w:p w14:paraId="5129F1DA" w14:textId="77777777" w:rsidR="00EE21C4" w:rsidRDefault="00000000">
            <w:r>
              <w:rPr>
                <w:b/>
              </w:rPr>
              <w:t>3 HOURS</w:t>
            </w:r>
          </w:p>
        </w:tc>
        <w:tc>
          <w:tcPr>
            <w:tcW w:w="1701" w:type="dxa"/>
            <w:tcBorders>
              <w:left w:val="single" w:sz="6" w:space="0" w:color="4F81BC"/>
              <w:right w:val="single" w:sz="6" w:space="0" w:color="4F81BC"/>
            </w:tcBorders>
            <w:shd w:val="clear" w:color="auto" w:fill="A7BEDE"/>
            <w:vAlign w:val="center"/>
          </w:tcPr>
          <w:p w14:paraId="51301555" w14:textId="77777777" w:rsidR="00EE21C4" w:rsidRDefault="00000000">
            <w:r>
              <w:rPr>
                <w:b/>
              </w:rPr>
              <w:t>Knowledge</w:t>
            </w:r>
          </w:p>
        </w:tc>
        <w:tc>
          <w:tcPr>
            <w:tcW w:w="1985" w:type="dxa"/>
            <w:tcBorders>
              <w:left w:val="single" w:sz="6" w:space="0" w:color="4F81BC"/>
              <w:right w:val="single" w:sz="6" w:space="0" w:color="4F81BC"/>
            </w:tcBorders>
            <w:shd w:val="clear" w:color="auto" w:fill="A7BEDE"/>
            <w:vAlign w:val="center"/>
          </w:tcPr>
          <w:p w14:paraId="3CAF2F40" w14:textId="77777777" w:rsidR="00EE21C4" w:rsidRDefault="00000000">
            <w:r>
              <w:t>Industrial capsule technologies</w:t>
            </w:r>
          </w:p>
        </w:tc>
        <w:tc>
          <w:tcPr>
            <w:tcW w:w="1843" w:type="dxa"/>
            <w:shd w:val="clear" w:color="auto" w:fill="D2DFED"/>
            <w:vAlign w:val="center"/>
          </w:tcPr>
          <w:p w14:paraId="27B48E22" w14:textId="77777777" w:rsidR="00EE21C4" w:rsidRDefault="00000000">
            <w:r>
              <w:t>PowerPoint presentations, board explanation, visual examples, and class discussion</w:t>
            </w:r>
          </w:p>
        </w:tc>
        <w:tc>
          <w:tcPr>
            <w:tcW w:w="1928" w:type="dxa"/>
            <w:shd w:val="clear" w:color="auto" w:fill="A7BEDE"/>
            <w:vAlign w:val="center"/>
          </w:tcPr>
          <w:p w14:paraId="54BD66B2" w14:textId="77777777" w:rsidR="00EE21C4" w:rsidRDefault="00000000">
            <w:r>
              <w:t>Quizzes, oral questions, discussion, and assignments</w:t>
            </w:r>
          </w:p>
        </w:tc>
      </w:tr>
      <w:tr w:rsidR="00BA7091" w:rsidRPr="00C90413" w14:paraId="581B3B11" w14:textId="77777777" w:rsidTr="009C135C">
        <w:trPr>
          <w:trHeight w:val="1104"/>
        </w:trPr>
        <w:tc>
          <w:tcPr>
            <w:tcW w:w="557" w:type="dxa"/>
            <w:shd w:val="clear" w:color="auto" w:fill="D2DFED"/>
            <w:vAlign w:val="center"/>
          </w:tcPr>
          <w:p w14:paraId="50CCC338" w14:textId="77777777" w:rsidR="00EE21C4" w:rsidRDefault="00000000">
            <w:r>
              <w:rPr>
                <w:b/>
              </w:rPr>
              <w:t>7</w:t>
            </w:r>
          </w:p>
        </w:tc>
        <w:tc>
          <w:tcPr>
            <w:tcW w:w="1701" w:type="dxa"/>
            <w:shd w:val="clear" w:color="auto" w:fill="A7BEDE"/>
            <w:vAlign w:val="center"/>
          </w:tcPr>
          <w:p w14:paraId="5A6A21EC" w14:textId="77777777" w:rsidR="00EE21C4" w:rsidRDefault="00000000">
            <w:r>
              <w:rPr>
                <w:b/>
              </w:rPr>
              <w:t>3 HOURS</w:t>
            </w:r>
          </w:p>
        </w:tc>
        <w:tc>
          <w:tcPr>
            <w:tcW w:w="1701" w:type="dxa"/>
            <w:tcBorders>
              <w:left w:val="single" w:sz="6" w:space="0" w:color="4F81BC"/>
              <w:right w:val="single" w:sz="6" w:space="0" w:color="4F81BC"/>
            </w:tcBorders>
            <w:shd w:val="clear" w:color="auto" w:fill="A7BEDE"/>
            <w:vAlign w:val="center"/>
          </w:tcPr>
          <w:p w14:paraId="34A4333A" w14:textId="77777777" w:rsidR="00EE21C4" w:rsidRDefault="00000000">
            <w:r>
              <w:rPr>
                <w:b/>
              </w:rPr>
              <w:t>Knowledge</w:t>
            </w:r>
          </w:p>
        </w:tc>
        <w:tc>
          <w:tcPr>
            <w:tcW w:w="1985" w:type="dxa"/>
            <w:tcBorders>
              <w:left w:val="single" w:sz="6" w:space="0" w:color="4F81BC"/>
              <w:right w:val="single" w:sz="6" w:space="0" w:color="4F81BC"/>
            </w:tcBorders>
            <w:shd w:val="clear" w:color="auto" w:fill="A7BEDE"/>
            <w:vAlign w:val="center"/>
          </w:tcPr>
          <w:p w14:paraId="1A4DFF68" w14:textId="77777777" w:rsidR="00EE21C4" w:rsidRDefault="00000000">
            <w:r>
              <w:t>Hard capsules and soft capsules</w:t>
            </w:r>
          </w:p>
        </w:tc>
        <w:tc>
          <w:tcPr>
            <w:tcW w:w="1843" w:type="dxa"/>
            <w:shd w:val="clear" w:color="auto" w:fill="D2DFED"/>
            <w:vAlign w:val="center"/>
          </w:tcPr>
          <w:p w14:paraId="3D4BE943" w14:textId="77777777" w:rsidR="00EE21C4" w:rsidRDefault="00000000">
            <w:r>
              <w:t>PowerPoint presentations, board explanation, visual examples, and class discussion</w:t>
            </w:r>
          </w:p>
        </w:tc>
        <w:tc>
          <w:tcPr>
            <w:tcW w:w="1928" w:type="dxa"/>
            <w:shd w:val="clear" w:color="auto" w:fill="A7BEDE"/>
            <w:vAlign w:val="center"/>
          </w:tcPr>
          <w:p w14:paraId="244076D3" w14:textId="77777777" w:rsidR="00EE21C4" w:rsidRDefault="00000000">
            <w:r>
              <w:t>Quizzes, oral questions, discussion, and assignments</w:t>
            </w:r>
          </w:p>
        </w:tc>
      </w:tr>
      <w:tr w:rsidR="00BA7091" w:rsidRPr="00C90413" w14:paraId="2075EDE3" w14:textId="77777777" w:rsidTr="009C135C">
        <w:trPr>
          <w:trHeight w:val="1104"/>
        </w:trPr>
        <w:tc>
          <w:tcPr>
            <w:tcW w:w="557" w:type="dxa"/>
            <w:shd w:val="clear" w:color="auto" w:fill="D2DFED"/>
            <w:vAlign w:val="center"/>
          </w:tcPr>
          <w:p w14:paraId="27B5E0C8" w14:textId="77777777" w:rsidR="00EE21C4" w:rsidRDefault="00000000">
            <w:r>
              <w:rPr>
                <w:b/>
              </w:rPr>
              <w:t>8</w:t>
            </w:r>
          </w:p>
        </w:tc>
        <w:tc>
          <w:tcPr>
            <w:tcW w:w="1701" w:type="dxa"/>
            <w:shd w:val="clear" w:color="auto" w:fill="A7BEDE"/>
            <w:vAlign w:val="center"/>
          </w:tcPr>
          <w:p w14:paraId="077D17D3" w14:textId="77777777" w:rsidR="00EE21C4" w:rsidRDefault="00000000">
            <w:r>
              <w:rPr>
                <w:b/>
              </w:rPr>
              <w:t>3 HOURS</w:t>
            </w:r>
          </w:p>
        </w:tc>
        <w:tc>
          <w:tcPr>
            <w:tcW w:w="1701" w:type="dxa"/>
            <w:tcBorders>
              <w:left w:val="single" w:sz="6" w:space="0" w:color="4F81BC"/>
              <w:right w:val="single" w:sz="6" w:space="0" w:color="4F81BC"/>
            </w:tcBorders>
            <w:shd w:val="clear" w:color="auto" w:fill="A7BEDE"/>
            <w:vAlign w:val="center"/>
          </w:tcPr>
          <w:p w14:paraId="6507B1D9" w14:textId="77777777" w:rsidR="00EE21C4" w:rsidRDefault="00000000">
            <w:r>
              <w:rPr>
                <w:b/>
              </w:rPr>
              <w:t>Knowledge</w:t>
            </w:r>
          </w:p>
        </w:tc>
        <w:tc>
          <w:tcPr>
            <w:tcW w:w="1985" w:type="dxa"/>
            <w:tcBorders>
              <w:left w:val="single" w:sz="6" w:space="0" w:color="4F81BC"/>
              <w:right w:val="single" w:sz="6" w:space="0" w:color="4F81BC"/>
            </w:tcBorders>
            <w:shd w:val="clear" w:color="auto" w:fill="A7BEDE"/>
            <w:vAlign w:val="center"/>
          </w:tcPr>
          <w:p w14:paraId="733EB483" w14:textId="77777777" w:rsidR="00EE21C4" w:rsidRDefault="00000000">
            <w:r>
              <w:t>Soft-capsule manufacturing techniques</w:t>
            </w:r>
          </w:p>
        </w:tc>
        <w:tc>
          <w:tcPr>
            <w:tcW w:w="1843" w:type="dxa"/>
            <w:shd w:val="clear" w:color="auto" w:fill="D2DFED"/>
            <w:vAlign w:val="center"/>
          </w:tcPr>
          <w:p w14:paraId="479FE7E5" w14:textId="77777777" w:rsidR="00EE21C4" w:rsidRDefault="00000000">
            <w:r>
              <w:t>PowerPoint presentations, board explanation, visual examples, and class discussion</w:t>
            </w:r>
          </w:p>
        </w:tc>
        <w:tc>
          <w:tcPr>
            <w:tcW w:w="1928" w:type="dxa"/>
            <w:shd w:val="clear" w:color="auto" w:fill="A7BEDE"/>
            <w:vAlign w:val="center"/>
          </w:tcPr>
          <w:p w14:paraId="5C902204" w14:textId="77777777" w:rsidR="00EE21C4" w:rsidRDefault="00000000">
            <w:r>
              <w:t>Quizzes, oral questions, discussion, and assignments</w:t>
            </w:r>
          </w:p>
        </w:tc>
      </w:tr>
      <w:tr w:rsidR="00BA7091" w:rsidRPr="00C90413" w14:paraId="1216FF1C" w14:textId="77777777" w:rsidTr="009C135C">
        <w:trPr>
          <w:trHeight w:val="1104"/>
        </w:trPr>
        <w:tc>
          <w:tcPr>
            <w:tcW w:w="557" w:type="dxa"/>
            <w:shd w:val="clear" w:color="auto" w:fill="D2DFED"/>
            <w:vAlign w:val="center"/>
          </w:tcPr>
          <w:p w14:paraId="6733EFA9" w14:textId="77777777" w:rsidR="00EE21C4" w:rsidRDefault="00000000">
            <w:r>
              <w:rPr>
                <w:b/>
              </w:rPr>
              <w:t>9</w:t>
            </w:r>
          </w:p>
        </w:tc>
        <w:tc>
          <w:tcPr>
            <w:tcW w:w="1701" w:type="dxa"/>
            <w:shd w:val="clear" w:color="auto" w:fill="A7BEDE"/>
            <w:vAlign w:val="center"/>
          </w:tcPr>
          <w:p w14:paraId="4E7E0A33" w14:textId="77777777" w:rsidR="00EE21C4" w:rsidRDefault="00000000">
            <w:r>
              <w:rPr>
                <w:b/>
              </w:rPr>
              <w:t>3 HOURS</w:t>
            </w:r>
          </w:p>
        </w:tc>
        <w:tc>
          <w:tcPr>
            <w:tcW w:w="1701" w:type="dxa"/>
            <w:tcBorders>
              <w:left w:val="single" w:sz="6" w:space="0" w:color="4F81BC"/>
              <w:right w:val="single" w:sz="6" w:space="0" w:color="4F81BC"/>
            </w:tcBorders>
            <w:shd w:val="clear" w:color="auto" w:fill="A7BEDE"/>
            <w:vAlign w:val="center"/>
          </w:tcPr>
          <w:p w14:paraId="545A1E44" w14:textId="77777777" w:rsidR="00EE21C4" w:rsidRDefault="00000000">
            <w:r>
              <w:rPr>
                <w:b/>
              </w:rPr>
              <w:t>Knowledge</w:t>
            </w:r>
          </w:p>
        </w:tc>
        <w:tc>
          <w:tcPr>
            <w:tcW w:w="1985" w:type="dxa"/>
            <w:tcBorders>
              <w:left w:val="single" w:sz="6" w:space="0" w:color="4F81BC"/>
              <w:right w:val="single" w:sz="6" w:space="0" w:color="4F81BC"/>
            </w:tcBorders>
            <w:shd w:val="clear" w:color="auto" w:fill="A7BEDE"/>
            <w:vAlign w:val="center"/>
          </w:tcPr>
          <w:p w14:paraId="20480B72" w14:textId="77777777" w:rsidR="00EE21C4" w:rsidRDefault="00000000">
            <w:r>
              <w:t>Microcapsules / Microencapsulation</w:t>
            </w:r>
          </w:p>
        </w:tc>
        <w:tc>
          <w:tcPr>
            <w:tcW w:w="1843" w:type="dxa"/>
            <w:shd w:val="clear" w:color="auto" w:fill="D2DFED"/>
            <w:vAlign w:val="center"/>
          </w:tcPr>
          <w:p w14:paraId="06EBC7BE" w14:textId="77777777" w:rsidR="00EE21C4" w:rsidRDefault="00000000">
            <w:r>
              <w:t>PowerPoint presentations, board explanation, visual examples, and class discussion</w:t>
            </w:r>
          </w:p>
        </w:tc>
        <w:tc>
          <w:tcPr>
            <w:tcW w:w="1928" w:type="dxa"/>
            <w:shd w:val="clear" w:color="auto" w:fill="A7BEDE"/>
            <w:vAlign w:val="center"/>
          </w:tcPr>
          <w:p w14:paraId="1E5A87C3" w14:textId="77777777" w:rsidR="00EE21C4" w:rsidRDefault="00000000">
            <w:r>
              <w:t>Quizzes, oral questions, discussion, and assignments</w:t>
            </w:r>
          </w:p>
        </w:tc>
      </w:tr>
      <w:tr w:rsidR="00BA7091" w:rsidRPr="00C90413" w14:paraId="0C0875CC" w14:textId="77777777" w:rsidTr="009C135C">
        <w:trPr>
          <w:trHeight w:val="1104"/>
        </w:trPr>
        <w:tc>
          <w:tcPr>
            <w:tcW w:w="557" w:type="dxa"/>
            <w:shd w:val="clear" w:color="auto" w:fill="D2DFED"/>
            <w:vAlign w:val="center"/>
          </w:tcPr>
          <w:p w14:paraId="1745A2A7" w14:textId="77777777" w:rsidR="00EE21C4" w:rsidRDefault="00000000">
            <w:r>
              <w:rPr>
                <w:b/>
              </w:rPr>
              <w:t>10</w:t>
            </w:r>
          </w:p>
        </w:tc>
        <w:tc>
          <w:tcPr>
            <w:tcW w:w="1701" w:type="dxa"/>
            <w:shd w:val="clear" w:color="auto" w:fill="A7BEDE"/>
            <w:vAlign w:val="center"/>
          </w:tcPr>
          <w:p w14:paraId="657D8D19" w14:textId="77777777" w:rsidR="00EE21C4" w:rsidRDefault="00000000">
            <w:r>
              <w:rPr>
                <w:b/>
              </w:rPr>
              <w:t>3 HOURS</w:t>
            </w:r>
          </w:p>
        </w:tc>
        <w:tc>
          <w:tcPr>
            <w:tcW w:w="1701" w:type="dxa"/>
            <w:tcBorders>
              <w:left w:val="single" w:sz="6" w:space="0" w:color="4F81BC"/>
              <w:right w:val="single" w:sz="6" w:space="0" w:color="4F81BC"/>
            </w:tcBorders>
            <w:shd w:val="clear" w:color="auto" w:fill="A7BEDE"/>
            <w:vAlign w:val="center"/>
          </w:tcPr>
          <w:p w14:paraId="1C9AED46" w14:textId="77777777" w:rsidR="00EE21C4" w:rsidRDefault="00000000">
            <w:r>
              <w:rPr>
                <w:b/>
              </w:rPr>
              <w:t>Knowledge</w:t>
            </w:r>
          </w:p>
        </w:tc>
        <w:tc>
          <w:tcPr>
            <w:tcW w:w="1985" w:type="dxa"/>
            <w:tcBorders>
              <w:left w:val="single" w:sz="6" w:space="0" w:color="4F81BC"/>
              <w:right w:val="single" w:sz="6" w:space="0" w:color="4F81BC"/>
            </w:tcBorders>
            <w:shd w:val="clear" w:color="auto" w:fill="A7BEDE"/>
            <w:vAlign w:val="center"/>
          </w:tcPr>
          <w:p w14:paraId="7E8D4D33" w14:textId="77777777" w:rsidR="00EE21C4" w:rsidRDefault="00000000">
            <w:r>
              <w:t>Liquid pharmaceutical dosage forms</w:t>
            </w:r>
          </w:p>
        </w:tc>
        <w:tc>
          <w:tcPr>
            <w:tcW w:w="1843" w:type="dxa"/>
            <w:shd w:val="clear" w:color="auto" w:fill="D2DFED"/>
            <w:vAlign w:val="center"/>
          </w:tcPr>
          <w:p w14:paraId="0DD79544" w14:textId="77777777" w:rsidR="00EE21C4" w:rsidRDefault="00000000">
            <w:r>
              <w:t>PowerPoint presentations, board explanation, visual examples, and class discussion</w:t>
            </w:r>
          </w:p>
        </w:tc>
        <w:tc>
          <w:tcPr>
            <w:tcW w:w="1928" w:type="dxa"/>
            <w:shd w:val="clear" w:color="auto" w:fill="A7BEDE"/>
            <w:vAlign w:val="center"/>
          </w:tcPr>
          <w:p w14:paraId="22860F5F" w14:textId="77777777" w:rsidR="00EE21C4" w:rsidRDefault="00000000">
            <w:r>
              <w:t>Quizzes, oral questions, discussion, and assignments</w:t>
            </w:r>
          </w:p>
        </w:tc>
      </w:tr>
      <w:tr w:rsidR="00BA7091" w:rsidRPr="00C90413" w14:paraId="090AEADD" w14:textId="77777777" w:rsidTr="009C135C">
        <w:trPr>
          <w:trHeight w:val="1104"/>
        </w:trPr>
        <w:tc>
          <w:tcPr>
            <w:tcW w:w="557" w:type="dxa"/>
            <w:shd w:val="clear" w:color="auto" w:fill="D2DFED"/>
            <w:vAlign w:val="center"/>
          </w:tcPr>
          <w:p w14:paraId="3B9BD51F" w14:textId="77777777" w:rsidR="00EE21C4" w:rsidRDefault="00000000">
            <w:r>
              <w:rPr>
                <w:b/>
              </w:rPr>
              <w:lastRenderedPageBreak/>
              <w:t>11</w:t>
            </w:r>
          </w:p>
        </w:tc>
        <w:tc>
          <w:tcPr>
            <w:tcW w:w="1701" w:type="dxa"/>
            <w:shd w:val="clear" w:color="auto" w:fill="A7BEDE"/>
            <w:vAlign w:val="center"/>
          </w:tcPr>
          <w:p w14:paraId="644BE113" w14:textId="77777777" w:rsidR="00EE21C4" w:rsidRDefault="00000000">
            <w:r>
              <w:rPr>
                <w:b/>
              </w:rPr>
              <w:t>3 HOURS</w:t>
            </w:r>
          </w:p>
        </w:tc>
        <w:tc>
          <w:tcPr>
            <w:tcW w:w="1701" w:type="dxa"/>
            <w:shd w:val="clear" w:color="auto" w:fill="D2DFED"/>
            <w:vAlign w:val="center"/>
          </w:tcPr>
          <w:p w14:paraId="4E06756F" w14:textId="77777777" w:rsidR="00EE21C4" w:rsidRDefault="00000000">
            <w:r>
              <w:rPr>
                <w:b/>
              </w:rPr>
              <w:t>Knowledge</w:t>
            </w:r>
          </w:p>
        </w:tc>
        <w:tc>
          <w:tcPr>
            <w:tcW w:w="1985" w:type="dxa"/>
            <w:shd w:val="clear" w:color="auto" w:fill="A7BEDE"/>
            <w:vAlign w:val="center"/>
          </w:tcPr>
          <w:p w14:paraId="68D413DD" w14:textId="77777777" w:rsidR="00EE21C4" w:rsidRDefault="00000000">
            <w:r>
              <w:t>Semisolid pharmaceutical dosage forms</w:t>
            </w:r>
          </w:p>
        </w:tc>
        <w:tc>
          <w:tcPr>
            <w:tcW w:w="1843" w:type="dxa"/>
            <w:shd w:val="clear" w:color="auto" w:fill="D2DFED"/>
            <w:vAlign w:val="center"/>
          </w:tcPr>
          <w:p w14:paraId="2B0AFEBF" w14:textId="77777777" w:rsidR="00EE21C4" w:rsidRDefault="00000000">
            <w:r>
              <w:t>PowerPoint presentations, board explanation, visual examples, and class discussion</w:t>
            </w:r>
          </w:p>
        </w:tc>
        <w:tc>
          <w:tcPr>
            <w:tcW w:w="1928" w:type="dxa"/>
            <w:shd w:val="clear" w:color="auto" w:fill="A7BEDE"/>
            <w:vAlign w:val="center"/>
          </w:tcPr>
          <w:p w14:paraId="5FDBA9B8" w14:textId="77777777" w:rsidR="00EE21C4" w:rsidRDefault="00000000">
            <w:r>
              <w:t>Quizzes, oral questions, discussion, and assignments</w:t>
            </w:r>
          </w:p>
        </w:tc>
      </w:tr>
      <w:tr w:rsidR="00BA7091" w:rsidRPr="00C90413" w14:paraId="4C5B9470" w14:textId="77777777" w:rsidTr="009C135C">
        <w:trPr>
          <w:trHeight w:val="1104"/>
        </w:trPr>
        <w:tc>
          <w:tcPr>
            <w:tcW w:w="557" w:type="dxa"/>
            <w:shd w:val="clear" w:color="auto" w:fill="D2DFED"/>
            <w:vAlign w:val="center"/>
          </w:tcPr>
          <w:p w14:paraId="02E0CCCC" w14:textId="77777777" w:rsidR="00EE21C4" w:rsidRDefault="00000000">
            <w:r>
              <w:rPr>
                <w:b/>
              </w:rPr>
              <w:t>12</w:t>
            </w:r>
          </w:p>
        </w:tc>
        <w:tc>
          <w:tcPr>
            <w:tcW w:w="1701" w:type="dxa"/>
            <w:shd w:val="clear" w:color="auto" w:fill="A7BEDE"/>
            <w:vAlign w:val="center"/>
          </w:tcPr>
          <w:p w14:paraId="051D5D8B" w14:textId="77777777" w:rsidR="00EE21C4" w:rsidRDefault="00000000">
            <w:r>
              <w:rPr>
                <w:b/>
              </w:rPr>
              <w:t>3 HOURS</w:t>
            </w:r>
          </w:p>
        </w:tc>
        <w:tc>
          <w:tcPr>
            <w:tcW w:w="1701" w:type="dxa"/>
            <w:shd w:val="clear" w:color="auto" w:fill="D2DFED"/>
            <w:vAlign w:val="center"/>
          </w:tcPr>
          <w:p w14:paraId="529A5026" w14:textId="77777777" w:rsidR="00EE21C4" w:rsidRDefault="00000000">
            <w:r>
              <w:rPr>
                <w:b/>
              </w:rPr>
              <w:t>Knowledge</w:t>
            </w:r>
          </w:p>
        </w:tc>
        <w:tc>
          <w:tcPr>
            <w:tcW w:w="1985" w:type="dxa"/>
            <w:shd w:val="clear" w:color="auto" w:fill="A7BEDE"/>
            <w:vAlign w:val="center"/>
          </w:tcPr>
          <w:p w14:paraId="0501AA8D" w14:textId="77777777" w:rsidR="00EE21C4" w:rsidRDefault="00000000">
            <w:r>
              <w:t>Tablet evaluation - Reinforcement and applications</w:t>
            </w:r>
          </w:p>
        </w:tc>
        <w:tc>
          <w:tcPr>
            <w:tcW w:w="1843" w:type="dxa"/>
            <w:shd w:val="clear" w:color="auto" w:fill="D2DFED"/>
            <w:vAlign w:val="center"/>
          </w:tcPr>
          <w:p w14:paraId="2BF884DE" w14:textId="77777777" w:rsidR="00EE21C4" w:rsidRDefault="00000000">
            <w:r>
              <w:t>PowerPoint presentations, board explanation, visual examples, and class discussion</w:t>
            </w:r>
          </w:p>
        </w:tc>
        <w:tc>
          <w:tcPr>
            <w:tcW w:w="1928" w:type="dxa"/>
            <w:shd w:val="clear" w:color="auto" w:fill="A7BEDE"/>
            <w:vAlign w:val="center"/>
          </w:tcPr>
          <w:p w14:paraId="780E017A" w14:textId="77777777" w:rsidR="00EE21C4" w:rsidRDefault="00000000">
            <w:r>
              <w:t>Quizzes, oral questions, discussion, and assignments</w:t>
            </w:r>
          </w:p>
        </w:tc>
      </w:tr>
      <w:tr w:rsidR="00BA7091" w:rsidRPr="00C90413" w14:paraId="4CEC67B1" w14:textId="77777777" w:rsidTr="009C135C">
        <w:trPr>
          <w:trHeight w:val="1104"/>
        </w:trPr>
        <w:tc>
          <w:tcPr>
            <w:tcW w:w="557" w:type="dxa"/>
            <w:shd w:val="clear" w:color="auto" w:fill="D2DFED"/>
            <w:vAlign w:val="center"/>
          </w:tcPr>
          <w:p w14:paraId="705A74E9" w14:textId="77777777" w:rsidR="00EE21C4" w:rsidRDefault="00000000">
            <w:r>
              <w:rPr>
                <w:b/>
              </w:rPr>
              <w:t>13</w:t>
            </w:r>
          </w:p>
        </w:tc>
        <w:tc>
          <w:tcPr>
            <w:tcW w:w="1701" w:type="dxa"/>
            <w:shd w:val="clear" w:color="auto" w:fill="A7BEDE"/>
            <w:vAlign w:val="center"/>
          </w:tcPr>
          <w:p w14:paraId="594401E2" w14:textId="77777777" w:rsidR="00EE21C4" w:rsidRDefault="00000000">
            <w:r>
              <w:rPr>
                <w:b/>
              </w:rPr>
              <w:t>3 HOURS</w:t>
            </w:r>
          </w:p>
        </w:tc>
        <w:tc>
          <w:tcPr>
            <w:tcW w:w="1701" w:type="dxa"/>
            <w:shd w:val="clear" w:color="auto" w:fill="D2DFED"/>
            <w:vAlign w:val="center"/>
          </w:tcPr>
          <w:p w14:paraId="21092308" w14:textId="77777777" w:rsidR="00EE21C4" w:rsidRDefault="00000000">
            <w:r>
              <w:rPr>
                <w:b/>
              </w:rPr>
              <w:t>Knowledge</w:t>
            </w:r>
          </w:p>
        </w:tc>
        <w:tc>
          <w:tcPr>
            <w:tcW w:w="1985" w:type="dxa"/>
            <w:shd w:val="clear" w:color="auto" w:fill="A7BEDE"/>
            <w:vAlign w:val="center"/>
          </w:tcPr>
          <w:p w14:paraId="76919AE8" w14:textId="77777777" w:rsidR="00EE21C4" w:rsidRDefault="00000000">
            <w:r>
              <w:t>Tablet coating and coating techniques - Reinforcement and review</w:t>
            </w:r>
          </w:p>
        </w:tc>
        <w:tc>
          <w:tcPr>
            <w:tcW w:w="1843" w:type="dxa"/>
            <w:shd w:val="clear" w:color="auto" w:fill="D2DFED"/>
            <w:vAlign w:val="center"/>
          </w:tcPr>
          <w:p w14:paraId="4AF0AE8A" w14:textId="77777777" w:rsidR="00EE21C4" w:rsidRDefault="00000000">
            <w:r>
              <w:t>PowerPoint presentations, board explanation, visual examples, and class discussion</w:t>
            </w:r>
          </w:p>
        </w:tc>
        <w:tc>
          <w:tcPr>
            <w:tcW w:w="1928" w:type="dxa"/>
            <w:shd w:val="clear" w:color="auto" w:fill="A7BEDE"/>
            <w:vAlign w:val="center"/>
          </w:tcPr>
          <w:p w14:paraId="0E64D281" w14:textId="77777777" w:rsidR="00EE21C4" w:rsidRDefault="00000000">
            <w:r>
              <w:t>Quizzes, oral questions, discussion, and assignments</w:t>
            </w:r>
          </w:p>
        </w:tc>
      </w:tr>
      <w:tr w:rsidR="00BA7091" w:rsidRPr="00C90413" w14:paraId="41AF61A1" w14:textId="77777777" w:rsidTr="009C135C">
        <w:trPr>
          <w:trHeight w:val="1104"/>
        </w:trPr>
        <w:tc>
          <w:tcPr>
            <w:tcW w:w="557" w:type="dxa"/>
            <w:shd w:val="clear" w:color="auto" w:fill="D2DFED"/>
            <w:vAlign w:val="center"/>
          </w:tcPr>
          <w:p w14:paraId="2452E06C" w14:textId="77777777" w:rsidR="00EE21C4" w:rsidRDefault="00000000">
            <w:r>
              <w:rPr>
                <w:b/>
              </w:rPr>
              <w:t>14</w:t>
            </w:r>
          </w:p>
        </w:tc>
        <w:tc>
          <w:tcPr>
            <w:tcW w:w="1701" w:type="dxa"/>
            <w:shd w:val="clear" w:color="auto" w:fill="A7BEDE"/>
            <w:vAlign w:val="center"/>
          </w:tcPr>
          <w:p w14:paraId="1A785106" w14:textId="77777777" w:rsidR="00EE21C4" w:rsidRDefault="00000000">
            <w:r>
              <w:rPr>
                <w:b/>
              </w:rPr>
              <w:t>3 HOURS</w:t>
            </w:r>
          </w:p>
        </w:tc>
        <w:tc>
          <w:tcPr>
            <w:tcW w:w="1701" w:type="dxa"/>
            <w:shd w:val="clear" w:color="auto" w:fill="D2DFED"/>
            <w:vAlign w:val="center"/>
          </w:tcPr>
          <w:p w14:paraId="14C91917" w14:textId="77777777" w:rsidR="00EE21C4" w:rsidRDefault="00000000">
            <w:r>
              <w:rPr>
                <w:b/>
              </w:rPr>
              <w:t>Knowledge</w:t>
            </w:r>
          </w:p>
        </w:tc>
        <w:tc>
          <w:tcPr>
            <w:tcW w:w="1985" w:type="dxa"/>
            <w:shd w:val="clear" w:color="auto" w:fill="A7BEDE"/>
            <w:vAlign w:val="center"/>
          </w:tcPr>
          <w:p w14:paraId="01D44CE5" w14:textId="77777777" w:rsidR="00EE21C4" w:rsidRDefault="00000000">
            <w:r>
              <w:t>Capsule technologies - Reinforcement of hard- and soft-capsule manufacturing</w:t>
            </w:r>
          </w:p>
        </w:tc>
        <w:tc>
          <w:tcPr>
            <w:tcW w:w="1843" w:type="dxa"/>
            <w:shd w:val="clear" w:color="auto" w:fill="D2DFED"/>
            <w:vAlign w:val="center"/>
          </w:tcPr>
          <w:p w14:paraId="48968FE2" w14:textId="77777777" w:rsidR="00EE21C4" w:rsidRDefault="00000000">
            <w:r>
              <w:t>PowerPoint presentations, board explanation, visual examples, and class discussion</w:t>
            </w:r>
          </w:p>
        </w:tc>
        <w:tc>
          <w:tcPr>
            <w:tcW w:w="1928" w:type="dxa"/>
            <w:shd w:val="clear" w:color="auto" w:fill="A7BEDE"/>
            <w:vAlign w:val="center"/>
          </w:tcPr>
          <w:p w14:paraId="531AAEC3" w14:textId="77777777" w:rsidR="00EE21C4" w:rsidRDefault="00000000">
            <w:r>
              <w:t>Quizzes, oral questions, discussion, and assignments</w:t>
            </w:r>
          </w:p>
        </w:tc>
      </w:tr>
      <w:tr w:rsidR="00EE21C4" w14:paraId="265EEC01" w14:textId="77777777">
        <w:tc>
          <w:tcPr>
            <w:tcW w:w="557" w:type="dxa"/>
            <w:shd w:val="clear" w:color="auto" w:fill="D2DFED"/>
            <w:vAlign w:val="center"/>
          </w:tcPr>
          <w:p w14:paraId="004141D2" w14:textId="77777777" w:rsidR="00EE21C4" w:rsidRDefault="00000000">
            <w:r>
              <w:rPr>
                <w:b/>
              </w:rPr>
              <w:t>15</w:t>
            </w:r>
          </w:p>
        </w:tc>
        <w:tc>
          <w:tcPr>
            <w:tcW w:w="1701" w:type="dxa"/>
            <w:shd w:val="clear" w:color="auto" w:fill="A7BEDE"/>
            <w:vAlign w:val="center"/>
          </w:tcPr>
          <w:p w14:paraId="6286D114" w14:textId="77777777" w:rsidR="00EE21C4" w:rsidRDefault="00000000">
            <w:r>
              <w:rPr>
                <w:b/>
              </w:rPr>
              <w:t>3 HOURS</w:t>
            </w:r>
          </w:p>
        </w:tc>
        <w:tc>
          <w:tcPr>
            <w:tcW w:w="1701" w:type="dxa"/>
            <w:shd w:val="clear" w:color="auto" w:fill="D2DFED"/>
            <w:vAlign w:val="center"/>
          </w:tcPr>
          <w:p w14:paraId="690FEA85" w14:textId="77777777" w:rsidR="00EE21C4" w:rsidRDefault="00000000">
            <w:r>
              <w:rPr>
                <w:b/>
              </w:rPr>
              <w:t>Knowledge</w:t>
            </w:r>
          </w:p>
        </w:tc>
        <w:tc>
          <w:tcPr>
            <w:tcW w:w="1985" w:type="dxa"/>
            <w:shd w:val="clear" w:color="auto" w:fill="A7BEDE"/>
            <w:vAlign w:val="center"/>
          </w:tcPr>
          <w:p w14:paraId="22A4DB04" w14:textId="77777777" w:rsidR="00EE21C4" w:rsidRDefault="00000000">
            <w:r>
              <w:t>Integrated review: tablets, capsules, microcapsules, liquid and semisolid dosage forms</w:t>
            </w:r>
          </w:p>
        </w:tc>
        <w:tc>
          <w:tcPr>
            <w:tcW w:w="1843" w:type="dxa"/>
            <w:shd w:val="clear" w:color="auto" w:fill="D2DFED"/>
            <w:vAlign w:val="center"/>
          </w:tcPr>
          <w:p w14:paraId="2972F51B" w14:textId="77777777" w:rsidR="00EE21C4" w:rsidRDefault="00000000">
            <w:r>
              <w:t>PowerPoint presentations, board explanation, visual examples, and class discussion</w:t>
            </w:r>
          </w:p>
        </w:tc>
        <w:tc>
          <w:tcPr>
            <w:tcW w:w="1928" w:type="dxa"/>
            <w:shd w:val="clear" w:color="auto" w:fill="A7BEDE"/>
            <w:vAlign w:val="center"/>
          </w:tcPr>
          <w:p w14:paraId="3A31DFAE" w14:textId="77777777" w:rsidR="00EE21C4" w:rsidRDefault="00000000">
            <w:r>
              <w:t>Quizzes, oral questions, discussion, and assignments</w:t>
            </w:r>
          </w:p>
        </w:tc>
      </w:tr>
    </w:tbl>
    <w:p w14:paraId="2290BB61" w14:textId="77777777" w:rsidR="00904FF7" w:rsidRPr="00C90413" w:rsidRDefault="00904FF7" w:rsidP="00904FF7">
      <w:pPr>
        <w:rPr>
          <w:rFonts w:asciiTheme="majorBidi" w:hAnsiTheme="majorBidi" w:cstheme="majorBidi"/>
          <w:b/>
          <w:bCs/>
          <w:sz w:val="24"/>
          <w:szCs w:val="24"/>
        </w:rPr>
        <w:sectPr w:rsidR="00904FF7" w:rsidRPr="00C90413" w:rsidSect="00904FF7">
          <w:pgSz w:w="11910" w:h="16840"/>
          <w:pgMar w:top="980" w:right="860" w:bottom="800" w:left="1020" w:header="0" w:footer="536" w:gutter="0"/>
          <w:cols w:space="720"/>
        </w:sectPr>
      </w:pPr>
    </w:p>
    <w:tbl>
      <w:tblPr>
        <w:tblStyle w:val="TableNormal1"/>
        <w:tblpPr w:leftFromText="180" w:rightFromText="180" w:vertAnchor="text" w:horzAnchor="margin" w:tblpY="90"/>
        <w:tblW w:w="0" w:type="auto"/>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3959"/>
        <w:gridCol w:w="5765"/>
      </w:tblGrid>
      <w:tr w:rsidR="00904FF7" w:rsidRPr="00C90413" w14:paraId="063028E9" w14:textId="77777777" w:rsidTr="00944862">
        <w:trPr>
          <w:trHeight w:val="473"/>
        </w:trPr>
        <w:tc>
          <w:tcPr>
            <w:tcW w:w="9724" w:type="dxa"/>
            <w:gridSpan w:val="2"/>
            <w:tcBorders>
              <w:top w:val="single" w:sz="18" w:space="0" w:color="4F81BC"/>
            </w:tcBorders>
            <w:shd w:val="clear" w:color="auto" w:fill="A7BEDE"/>
          </w:tcPr>
          <w:p w14:paraId="257149FD" w14:textId="77777777" w:rsidR="00904FF7" w:rsidRPr="00C90413" w:rsidRDefault="00904FF7" w:rsidP="00944862">
            <w:pPr>
              <w:pStyle w:val="whitespace-normal"/>
              <w:numPr>
                <w:ilvl w:val="0"/>
                <w:numId w:val="1"/>
              </w:numPr>
              <w:rPr>
                <w:rFonts w:asciiTheme="majorBidi" w:hAnsiTheme="majorBidi" w:cstheme="majorBidi"/>
                <w:b/>
                <w:bCs/>
                <w:rtl/>
              </w:rPr>
            </w:pPr>
            <w:r w:rsidRPr="00C90413">
              <w:rPr>
                <w:rFonts w:asciiTheme="majorBidi" w:hAnsiTheme="majorBidi" w:cstheme="majorBidi"/>
                <w:b/>
                <w:bCs/>
              </w:rPr>
              <w:lastRenderedPageBreak/>
              <w:t>Infrastructure</w:t>
            </w:r>
          </w:p>
        </w:tc>
      </w:tr>
      <w:tr w:rsidR="00904FF7" w:rsidRPr="00C90413" w14:paraId="11FF7318" w14:textId="77777777" w:rsidTr="00944862">
        <w:trPr>
          <w:trHeight w:val="1588"/>
        </w:trPr>
        <w:tc>
          <w:tcPr>
            <w:tcW w:w="3959" w:type="dxa"/>
            <w:shd w:val="clear" w:color="auto" w:fill="D2DFED"/>
          </w:tcPr>
          <w:p w14:paraId="009E1664" w14:textId="77777777" w:rsidR="00904FF7" w:rsidRPr="00C90413" w:rsidRDefault="00904FF7" w:rsidP="00944862">
            <w:pPr>
              <w:pStyle w:val="NormalWeb"/>
              <w:rPr>
                <w:rFonts w:asciiTheme="majorBidi" w:hAnsiTheme="majorBidi" w:cstheme="majorBidi"/>
                <w:b/>
                <w:bCs/>
              </w:rPr>
            </w:pPr>
            <w:r w:rsidRPr="00C90413">
              <w:rPr>
                <w:rFonts w:asciiTheme="majorBidi" w:hAnsiTheme="majorBidi" w:cstheme="majorBidi"/>
                <w:b/>
                <w:bCs/>
              </w:rPr>
              <w:t xml:space="preserve">Required Readings: </w:t>
            </w:r>
          </w:p>
          <w:p w14:paraId="4BCDA017" w14:textId="77777777" w:rsidR="00904FF7" w:rsidRPr="00C90413" w:rsidRDefault="00904FF7" w:rsidP="00944862">
            <w:pPr>
              <w:pStyle w:val="TableParagraph"/>
              <w:spacing w:before="2"/>
              <w:ind w:left="868"/>
              <w:rPr>
                <w:rFonts w:asciiTheme="majorBidi" w:hAnsiTheme="majorBidi" w:cstheme="majorBidi"/>
                <w:b/>
                <w:bCs/>
                <w:sz w:val="24"/>
                <w:szCs w:val="24"/>
              </w:rPr>
            </w:pPr>
          </w:p>
        </w:tc>
        <w:tc>
          <w:tcPr>
            <w:tcW w:w="5765" w:type="dxa"/>
            <w:shd w:val="clear" w:color="auto" w:fill="A7BEDE"/>
            <w:vAlign w:val="center"/>
          </w:tcPr>
          <w:p w14:paraId="2A83812D" w14:textId="77777777" w:rsidR="00EE21C4" w:rsidRDefault="00000000">
            <w:r>
              <w:t>References:</w:t>
            </w:r>
            <w:r>
              <w:br/>
              <w:t>The Theory and Practice of Industrial Pharmacy by Leon Lachman et al.</w:t>
            </w:r>
          </w:p>
        </w:tc>
      </w:tr>
      <w:tr w:rsidR="00904FF7" w:rsidRPr="00C90413" w14:paraId="1E71BC8E" w14:textId="77777777" w:rsidTr="00944862">
        <w:trPr>
          <w:trHeight w:val="1588"/>
        </w:trPr>
        <w:tc>
          <w:tcPr>
            <w:tcW w:w="3959" w:type="dxa"/>
            <w:shd w:val="clear" w:color="auto" w:fill="D2DFED"/>
          </w:tcPr>
          <w:p w14:paraId="0FEF07BC" w14:textId="77777777" w:rsidR="00904FF7" w:rsidRPr="00C90413" w:rsidRDefault="00904FF7" w:rsidP="00944862">
            <w:pPr>
              <w:pStyle w:val="NormalWeb"/>
              <w:rPr>
                <w:rFonts w:asciiTheme="majorBidi" w:hAnsiTheme="majorBidi" w:cstheme="majorBidi"/>
                <w:b/>
                <w:bCs/>
              </w:rPr>
            </w:pPr>
            <w:r w:rsidRPr="00C90413">
              <w:rPr>
                <w:rStyle w:val="Strong"/>
                <w:rFonts w:asciiTheme="majorBidi" w:hAnsiTheme="majorBidi" w:cstheme="majorBidi"/>
              </w:rPr>
              <w:t xml:space="preserve">Special Requirements (Workshops, Journals, Software, Websites): </w:t>
            </w:r>
          </w:p>
          <w:p w14:paraId="60086A9F" w14:textId="77777777" w:rsidR="00904FF7" w:rsidRPr="00C90413" w:rsidRDefault="00904FF7" w:rsidP="00944862">
            <w:pPr>
              <w:pStyle w:val="TableParagraph"/>
              <w:spacing w:before="3"/>
              <w:jc w:val="right"/>
              <w:rPr>
                <w:rFonts w:asciiTheme="majorBidi" w:hAnsiTheme="majorBidi" w:cstheme="majorBidi"/>
                <w:b/>
                <w:bCs/>
                <w:sz w:val="24"/>
                <w:szCs w:val="24"/>
              </w:rPr>
            </w:pPr>
          </w:p>
        </w:tc>
        <w:tc>
          <w:tcPr>
            <w:tcW w:w="5765" w:type="dxa"/>
            <w:shd w:val="clear" w:color="auto" w:fill="A7BEDE"/>
            <w:vAlign w:val="center"/>
          </w:tcPr>
          <w:p w14:paraId="3DEF3FDC" w14:textId="77777777" w:rsidR="00EE21C4" w:rsidRDefault="00000000">
            <w:r>
              <w:t>Electronic websites, scientific journals, educational videos, and relevant pharmaceutical manufacturing resources.</w:t>
            </w:r>
          </w:p>
        </w:tc>
      </w:tr>
      <w:tr w:rsidR="00904FF7" w:rsidRPr="00C90413" w14:paraId="2E1AD546" w14:textId="77777777" w:rsidTr="00944862">
        <w:trPr>
          <w:trHeight w:val="1588"/>
        </w:trPr>
        <w:tc>
          <w:tcPr>
            <w:tcW w:w="3959" w:type="dxa"/>
            <w:shd w:val="clear" w:color="auto" w:fill="D2DFED"/>
          </w:tcPr>
          <w:p w14:paraId="0C5B6111" w14:textId="77777777" w:rsidR="00904FF7" w:rsidRPr="00C90413" w:rsidRDefault="00904FF7" w:rsidP="00944862">
            <w:pPr>
              <w:tabs>
                <w:tab w:val="left" w:pos="4974"/>
              </w:tabs>
              <w:jc w:val="right"/>
              <w:rPr>
                <w:rFonts w:asciiTheme="majorBidi" w:hAnsiTheme="majorBidi" w:cstheme="majorBidi"/>
                <w:b/>
                <w:bCs/>
                <w:sz w:val="24"/>
                <w:szCs w:val="24"/>
                <w:rtl/>
              </w:rPr>
            </w:pPr>
          </w:p>
          <w:p w14:paraId="28A7759C" w14:textId="77777777" w:rsidR="00904FF7" w:rsidRPr="00C90413" w:rsidRDefault="00904FF7" w:rsidP="00944862">
            <w:pPr>
              <w:tabs>
                <w:tab w:val="left" w:pos="4974"/>
              </w:tabs>
              <w:rPr>
                <w:rFonts w:asciiTheme="majorBidi" w:hAnsiTheme="majorBidi" w:cstheme="majorBidi"/>
                <w:b/>
                <w:bCs/>
                <w:sz w:val="24"/>
                <w:szCs w:val="24"/>
                <w:rtl/>
              </w:rPr>
            </w:pPr>
            <w:r w:rsidRPr="00C90413">
              <w:rPr>
                <w:rFonts w:asciiTheme="majorBidi" w:hAnsiTheme="majorBidi" w:cstheme="majorBidi"/>
                <w:b/>
                <w:bCs/>
                <w:sz w:val="24"/>
                <w:szCs w:val="24"/>
              </w:rPr>
              <w:t>Social Services (Guest Lectures, Professional Training, Field Studies, Others)</w:t>
            </w:r>
          </w:p>
        </w:tc>
        <w:tc>
          <w:tcPr>
            <w:tcW w:w="5765" w:type="dxa"/>
            <w:shd w:val="clear" w:color="auto" w:fill="A7BEDE"/>
            <w:vAlign w:val="center"/>
          </w:tcPr>
          <w:p w14:paraId="3B57B07F" w14:textId="77777777" w:rsidR="00EE21C4" w:rsidRDefault="00000000">
            <w:r>
              <w:t xml:space="preserve">Guest lectures, professional training, workshops, and field/industrial visits </w:t>
            </w:r>
            <w:proofErr w:type="gramStart"/>
            <w:r>
              <w:t>where</w:t>
            </w:r>
            <w:proofErr w:type="gramEnd"/>
            <w:r>
              <w:t xml:space="preserve"> applicable.</w:t>
            </w:r>
          </w:p>
        </w:tc>
      </w:tr>
    </w:tbl>
    <w:p w14:paraId="5674AFCD" w14:textId="77777777" w:rsidR="00904FF7" w:rsidRPr="00C90413" w:rsidRDefault="00904FF7" w:rsidP="00904FF7">
      <w:pPr>
        <w:rPr>
          <w:rFonts w:asciiTheme="majorBidi" w:hAnsiTheme="majorBidi" w:cstheme="majorBidi"/>
          <w:b/>
          <w:bCs/>
          <w:sz w:val="24"/>
          <w:szCs w:val="24"/>
        </w:rPr>
      </w:pPr>
    </w:p>
    <w:p w14:paraId="55892F5A" w14:textId="77777777" w:rsidR="00904FF7" w:rsidRPr="00C90413" w:rsidRDefault="00904FF7" w:rsidP="00904FF7">
      <w:pPr>
        <w:rPr>
          <w:rFonts w:asciiTheme="majorBidi" w:hAnsiTheme="majorBidi" w:cstheme="majorBidi"/>
          <w:b/>
          <w:bCs/>
          <w:sz w:val="24"/>
          <w:szCs w:val="24"/>
          <w:rtl/>
        </w:rPr>
      </w:pPr>
    </w:p>
    <w:p w14:paraId="0AEA6E69" w14:textId="77777777" w:rsidR="00904FF7" w:rsidRPr="00C90413" w:rsidRDefault="00904FF7" w:rsidP="00904FF7">
      <w:pPr>
        <w:rPr>
          <w:rFonts w:asciiTheme="majorBidi" w:hAnsiTheme="majorBidi" w:cstheme="majorBidi"/>
          <w:b/>
          <w:bCs/>
          <w:sz w:val="24"/>
          <w:szCs w:val="24"/>
          <w:rtl/>
        </w:rPr>
      </w:pPr>
    </w:p>
    <w:tbl>
      <w:tblPr>
        <w:tblStyle w:val="TableNormal1"/>
        <w:tblpPr w:leftFromText="180" w:rightFromText="180" w:vertAnchor="text" w:horzAnchor="margin" w:tblpY="-31"/>
        <w:tblW w:w="0" w:type="auto"/>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3534"/>
        <w:gridCol w:w="6188"/>
      </w:tblGrid>
      <w:tr w:rsidR="00904FF7" w:rsidRPr="00C90413" w14:paraId="61E37155" w14:textId="77777777" w:rsidTr="00944862">
        <w:trPr>
          <w:trHeight w:val="419"/>
        </w:trPr>
        <w:tc>
          <w:tcPr>
            <w:tcW w:w="9722" w:type="dxa"/>
            <w:gridSpan w:val="2"/>
            <w:shd w:val="clear" w:color="auto" w:fill="A7BEDE"/>
          </w:tcPr>
          <w:p w14:paraId="5E9A5609" w14:textId="77777777" w:rsidR="00904FF7" w:rsidRPr="00C90413" w:rsidRDefault="00904FF7" w:rsidP="00944862">
            <w:pPr>
              <w:pStyle w:val="TableParagraph"/>
              <w:numPr>
                <w:ilvl w:val="0"/>
                <w:numId w:val="1"/>
              </w:numPr>
              <w:spacing w:before="70"/>
              <w:rPr>
                <w:rFonts w:asciiTheme="majorBidi" w:hAnsiTheme="majorBidi" w:cstheme="majorBidi"/>
                <w:b/>
                <w:bCs/>
                <w:sz w:val="24"/>
                <w:szCs w:val="24"/>
                <w:rtl/>
                <w:lang w:bidi="ar-IQ"/>
              </w:rPr>
            </w:pPr>
          </w:p>
        </w:tc>
      </w:tr>
      <w:tr w:rsidR="00904FF7" w:rsidRPr="00C90413" w14:paraId="03F541C2" w14:textId="77777777" w:rsidTr="00944862">
        <w:trPr>
          <w:trHeight w:val="475"/>
        </w:trPr>
        <w:tc>
          <w:tcPr>
            <w:tcW w:w="3534" w:type="dxa"/>
            <w:shd w:val="clear" w:color="auto" w:fill="D2DFED"/>
          </w:tcPr>
          <w:p w14:paraId="6D7FB074" w14:textId="77777777" w:rsidR="00904FF7" w:rsidRPr="00C90413" w:rsidRDefault="00904FF7" w:rsidP="00944862">
            <w:pPr>
              <w:pStyle w:val="TableParagraph"/>
              <w:spacing w:before="94"/>
              <w:rPr>
                <w:rFonts w:asciiTheme="majorBidi" w:hAnsiTheme="majorBidi" w:cstheme="majorBidi"/>
                <w:b/>
                <w:bCs/>
                <w:sz w:val="24"/>
                <w:szCs w:val="24"/>
              </w:rPr>
            </w:pPr>
            <w:r w:rsidRPr="00C90413">
              <w:rPr>
                <w:rStyle w:val="Strong"/>
                <w:rFonts w:asciiTheme="majorBidi" w:hAnsiTheme="majorBidi" w:cstheme="majorBidi"/>
                <w:sz w:val="24"/>
                <w:szCs w:val="24"/>
              </w:rPr>
              <w:t>Prerequisites</w:t>
            </w:r>
          </w:p>
        </w:tc>
        <w:tc>
          <w:tcPr>
            <w:tcW w:w="6188" w:type="dxa"/>
            <w:shd w:val="clear" w:color="auto" w:fill="A7BEDE"/>
            <w:vAlign w:val="center"/>
          </w:tcPr>
          <w:p w14:paraId="56A14587" w14:textId="77777777" w:rsidR="00EE21C4" w:rsidRDefault="00000000">
            <w:r>
              <w:t>Admission according to the central academic plan</w:t>
            </w:r>
          </w:p>
        </w:tc>
      </w:tr>
      <w:tr w:rsidR="00904FF7" w:rsidRPr="00C90413" w14:paraId="0BBA1486" w14:textId="77777777" w:rsidTr="00944862">
        <w:trPr>
          <w:trHeight w:val="493"/>
        </w:trPr>
        <w:tc>
          <w:tcPr>
            <w:tcW w:w="3534" w:type="dxa"/>
            <w:tcBorders>
              <w:right w:val="single" w:sz="6" w:space="0" w:color="4F81BC"/>
            </w:tcBorders>
            <w:shd w:val="clear" w:color="auto" w:fill="A7BEDE"/>
          </w:tcPr>
          <w:p w14:paraId="72E870A9" w14:textId="77777777" w:rsidR="00904FF7" w:rsidRPr="00C90413" w:rsidRDefault="00904FF7" w:rsidP="00944862">
            <w:pPr>
              <w:pStyle w:val="TableParagraph"/>
              <w:spacing w:before="104"/>
              <w:ind w:right="85"/>
              <w:rPr>
                <w:rFonts w:asciiTheme="majorBidi" w:hAnsiTheme="majorBidi" w:cstheme="majorBidi"/>
                <w:b/>
                <w:bCs/>
                <w:sz w:val="24"/>
                <w:szCs w:val="24"/>
              </w:rPr>
            </w:pPr>
            <w:r w:rsidRPr="00C90413">
              <w:rPr>
                <w:rStyle w:val="Strong"/>
                <w:rFonts w:asciiTheme="majorBidi" w:hAnsiTheme="majorBidi" w:cstheme="majorBidi"/>
                <w:sz w:val="24"/>
                <w:szCs w:val="24"/>
              </w:rPr>
              <w:t>Minimum Number of Students</w:t>
            </w:r>
          </w:p>
        </w:tc>
        <w:tc>
          <w:tcPr>
            <w:tcW w:w="6188" w:type="dxa"/>
            <w:tcBorders>
              <w:left w:val="single" w:sz="6" w:space="0" w:color="4F81BC"/>
            </w:tcBorders>
            <w:shd w:val="clear" w:color="auto" w:fill="A7BEDE"/>
            <w:vAlign w:val="center"/>
          </w:tcPr>
          <w:p w14:paraId="5A3704A5" w14:textId="77777777" w:rsidR="00EE21C4" w:rsidRDefault="00000000">
            <w:r>
              <w:t>Not specified</w:t>
            </w:r>
          </w:p>
        </w:tc>
      </w:tr>
      <w:tr w:rsidR="00904FF7" w:rsidRPr="00C90413" w14:paraId="6168E50D" w14:textId="77777777" w:rsidTr="00944862">
        <w:trPr>
          <w:trHeight w:val="517"/>
        </w:trPr>
        <w:tc>
          <w:tcPr>
            <w:tcW w:w="3534" w:type="dxa"/>
            <w:shd w:val="clear" w:color="auto" w:fill="D2DFED"/>
          </w:tcPr>
          <w:p w14:paraId="7CB1FF57" w14:textId="77777777" w:rsidR="00904FF7" w:rsidRPr="00C90413" w:rsidRDefault="00904FF7" w:rsidP="00944862">
            <w:pPr>
              <w:pStyle w:val="TableParagraph"/>
              <w:spacing w:before="118"/>
              <w:rPr>
                <w:rFonts w:asciiTheme="majorBidi" w:hAnsiTheme="majorBidi" w:cstheme="majorBidi"/>
                <w:b/>
                <w:bCs/>
                <w:sz w:val="24"/>
                <w:szCs w:val="24"/>
                <w:rtl/>
                <w:lang w:bidi="ar-IQ"/>
              </w:rPr>
            </w:pPr>
            <w:r w:rsidRPr="00C90413">
              <w:rPr>
                <w:rStyle w:val="Strong"/>
                <w:rFonts w:asciiTheme="majorBidi" w:hAnsiTheme="majorBidi" w:cstheme="majorBidi"/>
                <w:sz w:val="24"/>
                <w:szCs w:val="24"/>
              </w:rPr>
              <w:t>Maximum Number of Students</w:t>
            </w:r>
          </w:p>
        </w:tc>
        <w:tc>
          <w:tcPr>
            <w:tcW w:w="6188" w:type="dxa"/>
            <w:shd w:val="clear" w:color="auto" w:fill="A7BEDE"/>
            <w:vAlign w:val="center"/>
          </w:tcPr>
          <w:p w14:paraId="539DA251" w14:textId="77777777" w:rsidR="00EE21C4" w:rsidRDefault="00000000">
            <w:r>
              <w:t>According to the approved admission capacity</w:t>
            </w:r>
          </w:p>
        </w:tc>
      </w:tr>
    </w:tbl>
    <w:p w14:paraId="10280595" w14:textId="77777777" w:rsidR="00904FF7" w:rsidRPr="00C90413" w:rsidRDefault="00904FF7" w:rsidP="00904FF7">
      <w:pPr>
        <w:rPr>
          <w:rFonts w:asciiTheme="majorBidi" w:hAnsiTheme="majorBidi" w:cstheme="majorBidi"/>
          <w:b/>
          <w:bCs/>
          <w:sz w:val="24"/>
          <w:szCs w:val="24"/>
          <w:rtl/>
        </w:rPr>
      </w:pPr>
    </w:p>
    <w:p w14:paraId="6A6AE125" w14:textId="77777777" w:rsidR="00904FF7" w:rsidRPr="00C90413" w:rsidRDefault="00904FF7" w:rsidP="00904FF7">
      <w:pPr>
        <w:rPr>
          <w:rFonts w:asciiTheme="majorBidi" w:hAnsiTheme="majorBidi" w:cstheme="majorBidi"/>
          <w:b/>
          <w:bCs/>
          <w:sz w:val="24"/>
          <w:szCs w:val="24"/>
          <w:rtl/>
        </w:rPr>
      </w:pPr>
    </w:p>
    <w:p w14:paraId="214C353D" w14:textId="77777777" w:rsidR="00904FF7" w:rsidRPr="00C90413" w:rsidRDefault="00904FF7" w:rsidP="00904FF7">
      <w:pPr>
        <w:rPr>
          <w:rFonts w:asciiTheme="majorBidi" w:hAnsiTheme="majorBidi" w:cstheme="majorBidi"/>
          <w:b/>
          <w:bCs/>
          <w:sz w:val="24"/>
          <w:szCs w:val="24"/>
          <w:rtl/>
        </w:rPr>
      </w:pPr>
    </w:p>
    <w:p w14:paraId="03A3351D" w14:textId="77777777" w:rsidR="00904FF7" w:rsidRPr="00C90413" w:rsidRDefault="00904FF7" w:rsidP="00904FF7">
      <w:pPr>
        <w:rPr>
          <w:rFonts w:asciiTheme="majorBidi" w:hAnsiTheme="majorBidi" w:cstheme="majorBidi"/>
          <w:b/>
          <w:bCs/>
          <w:sz w:val="24"/>
          <w:szCs w:val="24"/>
          <w:rtl/>
        </w:rPr>
      </w:pPr>
    </w:p>
    <w:p w14:paraId="273945BF" w14:textId="77777777" w:rsidR="00904FF7" w:rsidRPr="00C90413" w:rsidRDefault="00904FF7" w:rsidP="00904FF7">
      <w:pPr>
        <w:rPr>
          <w:rFonts w:asciiTheme="majorBidi" w:hAnsiTheme="majorBidi" w:cstheme="majorBidi"/>
          <w:b/>
          <w:bCs/>
          <w:sz w:val="24"/>
          <w:szCs w:val="24"/>
          <w:rtl/>
        </w:rPr>
      </w:pPr>
    </w:p>
    <w:p w14:paraId="5B356A4E" w14:textId="77777777" w:rsidR="00904FF7" w:rsidRPr="00C90413" w:rsidRDefault="00904FF7" w:rsidP="00904FF7">
      <w:pPr>
        <w:tabs>
          <w:tab w:val="left" w:pos="2010"/>
        </w:tabs>
        <w:rPr>
          <w:rFonts w:asciiTheme="majorBidi" w:hAnsiTheme="majorBidi" w:cstheme="majorBidi"/>
          <w:b/>
          <w:bCs/>
          <w:sz w:val="24"/>
          <w:szCs w:val="24"/>
        </w:rPr>
      </w:pPr>
      <w:r>
        <w:t>Name of the Instructor: Assistant Professor Dr. Salam Waheed Ajel</w:t>
      </w:r>
    </w:p>
    <w:p w14:paraId="2B3C1BD6" w14:textId="77777777" w:rsidR="00904FF7" w:rsidRPr="00C90413" w:rsidRDefault="00904FF7" w:rsidP="00904FF7">
      <w:pPr>
        <w:rPr>
          <w:rFonts w:asciiTheme="majorBidi" w:hAnsiTheme="majorBidi" w:cstheme="majorBidi"/>
          <w:b/>
          <w:bCs/>
          <w:sz w:val="24"/>
          <w:szCs w:val="24"/>
        </w:rPr>
      </w:pPr>
    </w:p>
    <w:p w14:paraId="3C04B0FE" w14:textId="77777777" w:rsidR="00904FF7" w:rsidRPr="00C90413" w:rsidRDefault="00904FF7" w:rsidP="00904FF7">
      <w:pPr>
        <w:rPr>
          <w:rFonts w:asciiTheme="majorBidi" w:hAnsiTheme="majorBidi" w:cstheme="majorBidi"/>
          <w:b/>
          <w:bCs/>
          <w:sz w:val="24"/>
          <w:szCs w:val="24"/>
        </w:rPr>
      </w:pPr>
    </w:p>
    <w:p w14:paraId="1B06C85B" w14:textId="77777777" w:rsidR="00904FF7" w:rsidRPr="00C90413" w:rsidRDefault="00904FF7" w:rsidP="00904FF7">
      <w:pPr>
        <w:rPr>
          <w:rFonts w:asciiTheme="majorBidi" w:hAnsiTheme="majorBidi" w:cstheme="majorBidi"/>
          <w:b/>
          <w:bCs/>
          <w:sz w:val="24"/>
          <w:szCs w:val="24"/>
          <w:lang w:bidi="ar-IQ"/>
        </w:rPr>
      </w:pPr>
    </w:p>
    <w:p w14:paraId="6E411ADB" w14:textId="77777777" w:rsidR="00904FF7" w:rsidRPr="00904FF7" w:rsidRDefault="00904FF7" w:rsidP="00904FF7">
      <w:pPr>
        <w:rPr>
          <w:lang w:bidi="ar-IQ"/>
        </w:rPr>
      </w:pPr>
      <w:r w:rsidRPr="00904FF7">
        <w:rPr>
          <w:rFonts w:hint="cs"/>
          <w:rtl/>
        </w:rPr>
        <w:t xml:space="preserve"> </w:t>
      </w:r>
    </w:p>
    <w:sectPr w:rsidR="00904FF7" w:rsidRPr="00904FF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C3FF0" w14:textId="77777777" w:rsidR="002D0403" w:rsidRDefault="002D0403">
      <w:r>
        <w:separator/>
      </w:r>
    </w:p>
  </w:endnote>
  <w:endnote w:type="continuationSeparator" w:id="0">
    <w:p w14:paraId="1DC456E9" w14:textId="77777777" w:rsidR="002D0403" w:rsidRDefault="002D0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2D71E" w14:textId="77777777" w:rsidR="00353BD1" w:rsidRDefault="00000C51">
    <w:pPr>
      <w:pStyle w:val="BodyText"/>
      <w:spacing w:line="14" w:lineRule="auto"/>
      <w:rPr>
        <w:b w:val="0"/>
        <w:sz w:val="20"/>
      </w:rPr>
    </w:pPr>
    <w:r>
      <w:rPr>
        <w:noProof/>
      </w:rPr>
      <mc:AlternateContent>
        <mc:Choice Requires="wps">
          <w:drawing>
            <wp:anchor distT="0" distB="0" distL="114300" distR="114300" simplePos="0" relativeHeight="251659264" behindDoc="1" locked="0" layoutInCell="1" allowOverlap="1" wp14:anchorId="57F830C7" wp14:editId="677416CF">
              <wp:simplePos x="0" y="0"/>
              <wp:positionH relativeFrom="page">
                <wp:posOffset>716280</wp:posOffset>
              </wp:positionH>
              <wp:positionV relativeFrom="page">
                <wp:posOffset>10247630</wp:posOffset>
              </wp:positionV>
              <wp:extent cx="2788285" cy="6350"/>
              <wp:effectExtent l="0" t="0" r="0" b="0"/>
              <wp:wrapNone/>
              <wp:docPr id="6"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8285" cy="635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EA1EE" id=" 3" o:spid="_x0000_s1026" style="position:absolute;margin-left:56.4pt;margin-top:806.9pt;width:219.5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" fillcolor="#4f81bc" stroked="f">
              <v:path arrowok="t"/>
              <w10:wrap anchorx="page" anchory="page"/>
            </v:rect>
          </w:pict>
        </mc:Fallback>
      </mc:AlternateContent>
    </w:r>
    <w:r>
      <w:rPr>
        <w:noProof/>
      </w:rPr>
      <mc:AlternateContent>
        <mc:Choice Requires="wps">
          <w:drawing>
            <wp:anchor distT="0" distB="0" distL="114300" distR="114300" simplePos="0" relativeHeight="251660288" behindDoc="1" locked="0" layoutInCell="1" allowOverlap="1" wp14:anchorId="6B9BFF34" wp14:editId="5A9A5F55">
              <wp:simplePos x="0" y="0"/>
              <wp:positionH relativeFrom="page">
                <wp:posOffset>4124325</wp:posOffset>
              </wp:positionH>
              <wp:positionV relativeFrom="page">
                <wp:posOffset>10247630</wp:posOffset>
              </wp:positionV>
              <wp:extent cx="2788285" cy="6350"/>
              <wp:effectExtent l="0" t="0" r="0" b="0"/>
              <wp:wrapNone/>
              <wp:docPr id="5" n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8285" cy="635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BE1B52" id=" 2" o:spid="_x0000_s1026" style="position:absolute;margin-left:324.75pt;margin-top:806.9pt;width:219.55pt;height:.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" fillcolor="#4f81bc" stroked="f">
              <v:path arrowok="t"/>
              <w10:wrap anchorx="page" anchory="page"/>
            </v:rect>
          </w:pict>
        </mc:Fallback>
      </mc:AlternateContent>
    </w:r>
    <w:r>
      <w:rPr>
        <w:noProof/>
      </w:rPr>
      <mc:AlternateContent>
        <mc:Choice Requires="wps">
          <w:drawing>
            <wp:anchor distT="0" distB="0" distL="114300" distR="114300" simplePos="0" relativeHeight="251661312" behindDoc="1" locked="0" layoutInCell="1" allowOverlap="1" wp14:anchorId="6F481A04" wp14:editId="3C1AF900">
              <wp:simplePos x="0" y="0"/>
              <wp:positionH relativeFrom="page">
                <wp:posOffset>3559175</wp:posOffset>
              </wp:positionH>
              <wp:positionV relativeFrom="page">
                <wp:posOffset>10161270</wp:posOffset>
              </wp:positionV>
              <wp:extent cx="549275" cy="180975"/>
              <wp:effectExtent l="0" t="0" r="0" b="0"/>
              <wp:wrapNone/>
              <wp:docPr id="4" nam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92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386E88" w14:textId="77777777" w:rsidR="00353BD1" w:rsidRDefault="00000C51">
                          <w:pPr>
                            <w:bidi/>
                            <w:spacing w:before="11"/>
                            <w:ind w:right="60"/>
                            <w:jc w:val="right"/>
                            <w:rPr>
                              <w:b/>
                              <w:bCs/>
                            </w:rPr>
                          </w:pPr>
                          <w:r>
                            <w:rPr>
                              <w:rFonts w:hint="cs"/>
                              <w:b/>
                              <w:bCs/>
                              <w:spacing w:val="-1"/>
                              <w:w w:val="75"/>
                              <w:rtl/>
                            </w:rPr>
                            <w:t>الصفحة</w:t>
                          </w:r>
                          <w:r>
                            <w:rPr>
                              <w:b/>
                              <w:bCs/>
                              <w:spacing w:val="1"/>
                              <w:w w:val="75"/>
                              <w:rtl/>
                            </w:rPr>
                            <w:t xml:space="preserve"> </w:t>
                          </w:r>
                          <w:r>
                            <w:fldChar w:fldCharType="begin"/>
                          </w:r>
                          <w:r>
                            <w:rPr>
                              <w:b/>
                              <w:bCs/>
                              <w:spacing w:val="-1"/>
                              <w:w w:val="75"/>
                            </w:rPr>
                            <w:instrText xml:space="preserve"> PAGE </w:instrText>
                          </w:r>
                          <w:r>
                            <w:fldChar w:fldCharType="separate"/>
                          </w:r>
                          <w:r>
                            <w:rPr>
                              <w:b/>
                              <w:bCs/>
                              <w:noProof/>
                              <w:spacing w:val="-1"/>
                              <w:w w:val="75"/>
                              <w:rtl/>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481A04" id="_x0000_t202" coordsize="21600,21600" o:spt="202" path="m,l,21600r21600,l21600,xe">
              <v:stroke joinstyle="miter"/>
              <v:path gradientshapeok="t" o:connecttype="rect"/>
            </v:shapetype>
            <v:shape id=" 1" o:spid="_x0000_s1028" type="#_x0000_t202" style="position:absolute;margin-left:280.25pt;margin-top:800.1pt;width:43.25pt;height:14.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" filled="f" stroked="f">
              <v:path arrowok="t"/>
              <v:textbox inset="0,0,0,0">
                <w:txbxContent>
                  <w:p w14:paraId="0E6E3606" w14:textId="77777777" w:rsidR="00353BD1" w:rsidRDefault="00000C51">
                    <w:pPr>
                      <w:bidi/>
                      <w:spacing w:before="11"/>
                      <w:ind w:right="60"/>
                      <w:jc w:val="right"/>
                      <w:rPr>
                        <w:b/>
                        <w:bCs/>
                      </w:rPr>
                    </w:pPr>
                    <w:r>
                      <w:rPr>
                        <w:rFonts w:hint="cs"/>
                        <w:b/>
                        <w:bCs/>
                        <w:spacing w:val="-1"/>
                        <w:w w:val="75"/>
                        <w:rtl/>
                      </w:rPr>
                      <w:t>الصفحة</w:t>
                    </w:r>
                    <w:r>
                      <w:rPr>
                        <w:b/>
                        <w:bCs/>
                        <w:spacing w:val="1"/>
                        <w:w w:val="75"/>
                        <w:rtl/>
                      </w:rPr>
                      <w:t xml:space="preserve"> </w:t>
                    </w:r>
                    <w:r>
                      <w:fldChar w:fldCharType="begin"/>
                    </w:r>
                    <w:r>
                      <w:rPr>
                        <w:b/>
                        <w:bCs/>
                        <w:spacing w:val="-1"/>
                        <w:w w:val="75"/>
                      </w:rPr>
                      <w:instrText xml:space="preserve"> PAGE </w:instrText>
                    </w:r>
                    <w:r>
                      <w:fldChar w:fldCharType="separate"/>
                    </w:r>
                    <w:r>
                      <w:rPr>
                        <w:b/>
                        <w:bCs/>
                        <w:noProof/>
                        <w:spacing w:val="-1"/>
                        <w:w w:val="75"/>
                        <w:rtl/>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C1FD3" w14:textId="77777777" w:rsidR="002D0403" w:rsidRDefault="002D0403">
      <w:r>
        <w:separator/>
      </w:r>
    </w:p>
  </w:footnote>
  <w:footnote w:type="continuationSeparator" w:id="0">
    <w:p w14:paraId="1FED8455" w14:textId="77777777" w:rsidR="002D0403" w:rsidRDefault="002D04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3F0D"/>
    <w:multiLevelType w:val="hybridMultilevel"/>
    <w:tmpl w:val="15222A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043676"/>
    <w:multiLevelType w:val="hybridMultilevel"/>
    <w:tmpl w:val="2F16B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D210A2"/>
    <w:multiLevelType w:val="hybridMultilevel"/>
    <w:tmpl w:val="B4CEB53A"/>
    <w:lvl w:ilvl="0" w:tplc="0409000F">
      <w:start w:val="1"/>
      <w:numFmt w:val="decimal"/>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8550FA8"/>
    <w:multiLevelType w:val="hybridMultilevel"/>
    <w:tmpl w:val="D48A51C0"/>
    <w:lvl w:ilvl="0" w:tplc="290039CC">
      <w:start w:val="1"/>
      <w:numFmt w:val="upp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5E6526"/>
    <w:multiLevelType w:val="multilevel"/>
    <w:tmpl w:val="5A200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526B18"/>
    <w:multiLevelType w:val="hybridMultilevel"/>
    <w:tmpl w:val="B7FE1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6C0FC7"/>
    <w:multiLevelType w:val="hybridMultilevel"/>
    <w:tmpl w:val="D0D2B77E"/>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0F25A3"/>
    <w:multiLevelType w:val="multilevel"/>
    <w:tmpl w:val="4540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972D91"/>
    <w:multiLevelType w:val="multilevel"/>
    <w:tmpl w:val="7F3C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8A6CBA"/>
    <w:multiLevelType w:val="hybridMultilevel"/>
    <w:tmpl w:val="B7FE12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10683483">
    <w:abstractNumId w:val="6"/>
  </w:num>
  <w:num w:numId="2" w16cid:durableId="1503662253">
    <w:abstractNumId w:val="5"/>
  </w:num>
  <w:num w:numId="3" w16cid:durableId="595670024">
    <w:abstractNumId w:val="9"/>
  </w:num>
  <w:num w:numId="4" w16cid:durableId="1877893125">
    <w:abstractNumId w:val="3"/>
  </w:num>
  <w:num w:numId="5" w16cid:durableId="211234926">
    <w:abstractNumId w:val="2"/>
  </w:num>
  <w:num w:numId="6" w16cid:durableId="1483352485">
    <w:abstractNumId w:val="8"/>
  </w:num>
  <w:num w:numId="7" w16cid:durableId="1274216634">
    <w:abstractNumId w:val="4"/>
  </w:num>
  <w:num w:numId="8" w16cid:durableId="1747610891">
    <w:abstractNumId w:val="7"/>
  </w:num>
  <w:num w:numId="9" w16cid:durableId="94525312">
    <w:abstractNumId w:val="0"/>
  </w:num>
  <w:num w:numId="10" w16cid:durableId="2090693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FF7"/>
    <w:rsid w:val="00000C51"/>
    <w:rsid w:val="000309CF"/>
    <w:rsid w:val="000E636B"/>
    <w:rsid w:val="00195914"/>
    <w:rsid w:val="001E378C"/>
    <w:rsid w:val="001E5E6A"/>
    <w:rsid w:val="002051BF"/>
    <w:rsid w:val="00295CAC"/>
    <w:rsid w:val="002B4E8E"/>
    <w:rsid w:val="002D0403"/>
    <w:rsid w:val="00353BD1"/>
    <w:rsid w:val="003E7EF9"/>
    <w:rsid w:val="005A1BBA"/>
    <w:rsid w:val="00602A0A"/>
    <w:rsid w:val="00630AF9"/>
    <w:rsid w:val="00661D29"/>
    <w:rsid w:val="00693302"/>
    <w:rsid w:val="006D38CF"/>
    <w:rsid w:val="00816028"/>
    <w:rsid w:val="008C0870"/>
    <w:rsid w:val="00901057"/>
    <w:rsid w:val="00904FF7"/>
    <w:rsid w:val="0096134E"/>
    <w:rsid w:val="009C135C"/>
    <w:rsid w:val="00A27247"/>
    <w:rsid w:val="00AA070F"/>
    <w:rsid w:val="00B22970"/>
    <w:rsid w:val="00BA628C"/>
    <w:rsid w:val="00BA7091"/>
    <w:rsid w:val="00BB5D56"/>
    <w:rsid w:val="00BC0DA9"/>
    <w:rsid w:val="00CA2B51"/>
    <w:rsid w:val="00D330FC"/>
    <w:rsid w:val="00DE40A1"/>
    <w:rsid w:val="00E2207B"/>
    <w:rsid w:val="00EE21C4"/>
    <w:rsid w:val="00F015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698B1"/>
  <w15:chartTrackingRefBased/>
  <w15:docId w15:val="{79918C56-44F5-40E2-BF71-C6FE694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C135C"/>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04F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F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F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F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F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F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F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F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F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F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F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F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F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F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F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F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F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FF7"/>
    <w:rPr>
      <w:rFonts w:eastAsiaTheme="majorEastAsia" w:cstheme="majorBidi"/>
      <w:color w:val="272727" w:themeColor="text1" w:themeTint="D8"/>
    </w:rPr>
  </w:style>
  <w:style w:type="paragraph" w:styleId="Title">
    <w:name w:val="Title"/>
    <w:basedOn w:val="Normal"/>
    <w:next w:val="Normal"/>
    <w:link w:val="TitleChar"/>
    <w:uiPriority w:val="10"/>
    <w:qFormat/>
    <w:rsid w:val="00904F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F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F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F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FF7"/>
    <w:pPr>
      <w:spacing w:before="160"/>
      <w:jc w:val="center"/>
    </w:pPr>
    <w:rPr>
      <w:i/>
      <w:iCs/>
      <w:color w:val="404040" w:themeColor="text1" w:themeTint="BF"/>
    </w:rPr>
  </w:style>
  <w:style w:type="character" w:customStyle="1" w:styleId="QuoteChar">
    <w:name w:val="Quote Char"/>
    <w:basedOn w:val="DefaultParagraphFont"/>
    <w:link w:val="Quote"/>
    <w:uiPriority w:val="29"/>
    <w:rsid w:val="00904FF7"/>
    <w:rPr>
      <w:i/>
      <w:iCs/>
      <w:color w:val="404040" w:themeColor="text1" w:themeTint="BF"/>
    </w:rPr>
  </w:style>
  <w:style w:type="paragraph" w:styleId="ListParagraph">
    <w:name w:val="List Paragraph"/>
    <w:basedOn w:val="Normal"/>
    <w:uiPriority w:val="1"/>
    <w:qFormat/>
    <w:rsid w:val="00904FF7"/>
    <w:pPr>
      <w:ind w:left="720"/>
      <w:contextualSpacing/>
    </w:pPr>
  </w:style>
  <w:style w:type="character" w:styleId="IntenseEmphasis">
    <w:name w:val="Intense Emphasis"/>
    <w:basedOn w:val="DefaultParagraphFont"/>
    <w:uiPriority w:val="21"/>
    <w:qFormat/>
    <w:rsid w:val="00904FF7"/>
    <w:rPr>
      <w:i/>
      <w:iCs/>
      <w:color w:val="0F4761" w:themeColor="accent1" w:themeShade="BF"/>
    </w:rPr>
  </w:style>
  <w:style w:type="paragraph" w:styleId="IntenseQuote">
    <w:name w:val="Intense Quote"/>
    <w:basedOn w:val="Normal"/>
    <w:next w:val="Normal"/>
    <w:link w:val="IntenseQuoteChar"/>
    <w:uiPriority w:val="30"/>
    <w:qFormat/>
    <w:rsid w:val="00904F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FF7"/>
    <w:rPr>
      <w:i/>
      <w:iCs/>
      <w:color w:val="0F4761" w:themeColor="accent1" w:themeShade="BF"/>
    </w:rPr>
  </w:style>
  <w:style w:type="character" w:styleId="IntenseReference">
    <w:name w:val="Intense Reference"/>
    <w:basedOn w:val="DefaultParagraphFont"/>
    <w:uiPriority w:val="32"/>
    <w:qFormat/>
    <w:rsid w:val="00904FF7"/>
    <w:rPr>
      <w:b/>
      <w:bCs/>
      <w:smallCaps/>
      <w:color w:val="0F4761" w:themeColor="accent1" w:themeShade="BF"/>
      <w:spacing w:val="5"/>
    </w:rPr>
  </w:style>
  <w:style w:type="table" w:customStyle="1" w:styleId="TableNormal1">
    <w:name w:val="Table Normal1"/>
    <w:uiPriority w:val="2"/>
    <w:semiHidden/>
    <w:unhideWhenUsed/>
    <w:qFormat/>
    <w:rsid w:val="00904FF7"/>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904FF7"/>
    <w:rPr>
      <w:rFonts w:ascii="Arial" w:eastAsia="Arial" w:hAnsi="Arial" w:cs="Arial"/>
      <w:b/>
      <w:bCs/>
      <w:sz w:val="24"/>
      <w:szCs w:val="24"/>
    </w:rPr>
  </w:style>
  <w:style w:type="character" w:customStyle="1" w:styleId="BodyTextChar">
    <w:name w:val="Body Text Char"/>
    <w:basedOn w:val="DefaultParagraphFont"/>
    <w:link w:val="BodyText"/>
    <w:uiPriority w:val="1"/>
    <w:rsid w:val="00904FF7"/>
    <w:rPr>
      <w:rFonts w:ascii="Arial" w:eastAsia="Arial" w:hAnsi="Arial" w:cs="Arial"/>
      <w:b/>
      <w:bCs/>
      <w:kern w:val="0"/>
      <w:sz w:val="24"/>
      <w:szCs w:val="24"/>
      <w14:ligatures w14:val="none"/>
    </w:rPr>
  </w:style>
  <w:style w:type="paragraph" w:customStyle="1" w:styleId="TableParagraph">
    <w:name w:val="Table Paragraph"/>
    <w:basedOn w:val="Normal"/>
    <w:uiPriority w:val="1"/>
    <w:qFormat/>
    <w:rsid w:val="00904FF7"/>
  </w:style>
  <w:style w:type="character" w:customStyle="1" w:styleId="fontstyle01">
    <w:name w:val="fontstyle01"/>
    <w:basedOn w:val="DefaultParagraphFont"/>
    <w:rsid w:val="00904FF7"/>
    <w:rPr>
      <w:rFonts w:ascii="Times New Roman" w:hAnsi="Times New Roman" w:cs="Times New Roman" w:hint="default"/>
      <w:b/>
      <w:bCs/>
      <w:i w:val="0"/>
      <w:iCs w:val="0"/>
      <w:color w:val="000000"/>
      <w:sz w:val="24"/>
      <w:szCs w:val="24"/>
    </w:rPr>
  </w:style>
  <w:style w:type="paragraph" w:customStyle="1" w:styleId="whitespace-pre-wrap">
    <w:name w:val="whitespace-pre-wrap"/>
    <w:basedOn w:val="Normal"/>
    <w:rsid w:val="00904FF7"/>
    <w:pPr>
      <w:widowControl/>
      <w:autoSpaceDE/>
      <w:autoSpaceDN/>
      <w:spacing w:before="100" w:beforeAutospacing="1" w:after="100" w:afterAutospacing="1"/>
    </w:pPr>
    <w:rPr>
      <w:sz w:val="24"/>
      <w:szCs w:val="24"/>
    </w:rPr>
  </w:style>
  <w:style w:type="paragraph" w:customStyle="1" w:styleId="whitespace-normal">
    <w:name w:val="whitespace-normal"/>
    <w:basedOn w:val="Normal"/>
    <w:rsid w:val="00904FF7"/>
    <w:pPr>
      <w:widowControl/>
      <w:autoSpaceDE/>
      <w:autoSpaceDN/>
      <w:spacing w:before="100" w:beforeAutospacing="1" w:after="100" w:afterAutospacing="1"/>
    </w:pPr>
    <w:rPr>
      <w:sz w:val="24"/>
      <w:szCs w:val="24"/>
    </w:rPr>
  </w:style>
  <w:style w:type="paragraph" w:styleId="NormalWeb">
    <w:name w:val="Normal (Web)"/>
    <w:basedOn w:val="Normal"/>
    <w:uiPriority w:val="99"/>
    <w:semiHidden/>
    <w:unhideWhenUsed/>
    <w:rsid w:val="00904FF7"/>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904FF7"/>
    <w:rPr>
      <w:b/>
      <w:bCs/>
    </w:rPr>
  </w:style>
  <w:style w:type="character" w:styleId="Emphasis">
    <w:name w:val="Emphasis"/>
    <w:basedOn w:val="DefaultParagraphFont"/>
    <w:uiPriority w:val="20"/>
    <w:qFormat/>
    <w:rsid w:val="009C13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9501">
      <w:bodyDiv w:val="1"/>
      <w:marLeft w:val="0"/>
      <w:marRight w:val="0"/>
      <w:marTop w:val="0"/>
      <w:marBottom w:val="0"/>
      <w:divBdr>
        <w:top w:val="none" w:sz="0" w:space="0" w:color="auto"/>
        <w:left w:val="none" w:sz="0" w:space="0" w:color="auto"/>
        <w:bottom w:val="none" w:sz="0" w:space="0" w:color="auto"/>
        <w:right w:val="none" w:sz="0" w:space="0" w:color="auto"/>
      </w:divBdr>
    </w:div>
    <w:div w:id="100495810">
      <w:bodyDiv w:val="1"/>
      <w:marLeft w:val="0"/>
      <w:marRight w:val="0"/>
      <w:marTop w:val="0"/>
      <w:marBottom w:val="0"/>
      <w:divBdr>
        <w:top w:val="none" w:sz="0" w:space="0" w:color="auto"/>
        <w:left w:val="none" w:sz="0" w:space="0" w:color="auto"/>
        <w:bottom w:val="none" w:sz="0" w:space="0" w:color="auto"/>
        <w:right w:val="none" w:sz="0" w:space="0" w:color="auto"/>
      </w:divBdr>
    </w:div>
    <w:div w:id="241331363">
      <w:bodyDiv w:val="1"/>
      <w:marLeft w:val="0"/>
      <w:marRight w:val="0"/>
      <w:marTop w:val="0"/>
      <w:marBottom w:val="0"/>
      <w:divBdr>
        <w:top w:val="none" w:sz="0" w:space="0" w:color="auto"/>
        <w:left w:val="none" w:sz="0" w:space="0" w:color="auto"/>
        <w:bottom w:val="none" w:sz="0" w:space="0" w:color="auto"/>
        <w:right w:val="none" w:sz="0" w:space="0" w:color="auto"/>
      </w:divBdr>
    </w:div>
    <w:div w:id="288974670">
      <w:bodyDiv w:val="1"/>
      <w:marLeft w:val="0"/>
      <w:marRight w:val="0"/>
      <w:marTop w:val="0"/>
      <w:marBottom w:val="0"/>
      <w:divBdr>
        <w:top w:val="none" w:sz="0" w:space="0" w:color="auto"/>
        <w:left w:val="none" w:sz="0" w:space="0" w:color="auto"/>
        <w:bottom w:val="none" w:sz="0" w:space="0" w:color="auto"/>
        <w:right w:val="none" w:sz="0" w:space="0" w:color="auto"/>
      </w:divBdr>
    </w:div>
    <w:div w:id="485318953">
      <w:bodyDiv w:val="1"/>
      <w:marLeft w:val="0"/>
      <w:marRight w:val="0"/>
      <w:marTop w:val="0"/>
      <w:marBottom w:val="0"/>
      <w:divBdr>
        <w:top w:val="none" w:sz="0" w:space="0" w:color="auto"/>
        <w:left w:val="none" w:sz="0" w:space="0" w:color="auto"/>
        <w:bottom w:val="none" w:sz="0" w:space="0" w:color="auto"/>
        <w:right w:val="none" w:sz="0" w:space="0" w:color="auto"/>
      </w:divBdr>
    </w:div>
    <w:div w:id="504443236">
      <w:bodyDiv w:val="1"/>
      <w:marLeft w:val="0"/>
      <w:marRight w:val="0"/>
      <w:marTop w:val="0"/>
      <w:marBottom w:val="0"/>
      <w:divBdr>
        <w:top w:val="none" w:sz="0" w:space="0" w:color="auto"/>
        <w:left w:val="none" w:sz="0" w:space="0" w:color="auto"/>
        <w:bottom w:val="none" w:sz="0" w:space="0" w:color="auto"/>
        <w:right w:val="none" w:sz="0" w:space="0" w:color="auto"/>
      </w:divBdr>
    </w:div>
    <w:div w:id="609626523">
      <w:bodyDiv w:val="1"/>
      <w:marLeft w:val="0"/>
      <w:marRight w:val="0"/>
      <w:marTop w:val="0"/>
      <w:marBottom w:val="0"/>
      <w:divBdr>
        <w:top w:val="none" w:sz="0" w:space="0" w:color="auto"/>
        <w:left w:val="none" w:sz="0" w:space="0" w:color="auto"/>
        <w:bottom w:val="none" w:sz="0" w:space="0" w:color="auto"/>
        <w:right w:val="none" w:sz="0" w:space="0" w:color="auto"/>
      </w:divBdr>
    </w:div>
    <w:div w:id="890918684">
      <w:bodyDiv w:val="1"/>
      <w:marLeft w:val="0"/>
      <w:marRight w:val="0"/>
      <w:marTop w:val="0"/>
      <w:marBottom w:val="0"/>
      <w:divBdr>
        <w:top w:val="none" w:sz="0" w:space="0" w:color="auto"/>
        <w:left w:val="none" w:sz="0" w:space="0" w:color="auto"/>
        <w:bottom w:val="none" w:sz="0" w:space="0" w:color="auto"/>
        <w:right w:val="none" w:sz="0" w:space="0" w:color="auto"/>
      </w:divBdr>
    </w:div>
    <w:div w:id="971790750">
      <w:bodyDiv w:val="1"/>
      <w:marLeft w:val="0"/>
      <w:marRight w:val="0"/>
      <w:marTop w:val="0"/>
      <w:marBottom w:val="0"/>
      <w:divBdr>
        <w:top w:val="none" w:sz="0" w:space="0" w:color="auto"/>
        <w:left w:val="none" w:sz="0" w:space="0" w:color="auto"/>
        <w:bottom w:val="none" w:sz="0" w:space="0" w:color="auto"/>
        <w:right w:val="none" w:sz="0" w:space="0" w:color="auto"/>
      </w:divBdr>
    </w:div>
    <w:div w:id="1073702164">
      <w:bodyDiv w:val="1"/>
      <w:marLeft w:val="0"/>
      <w:marRight w:val="0"/>
      <w:marTop w:val="0"/>
      <w:marBottom w:val="0"/>
      <w:divBdr>
        <w:top w:val="none" w:sz="0" w:space="0" w:color="auto"/>
        <w:left w:val="none" w:sz="0" w:space="0" w:color="auto"/>
        <w:bottom w:val="none" w:sz="0" w:space="0" w:color="auto"/>
        <w:right w:val="none" w:sz="0" w:space="0" w:color="auto"/>
      </w:divBdr>
    </w:div>
    <w:div w:id="1461876426">
      <w:bodyDiv w:val="1"/>
      <w:marLeft w:val="0"/>
      <w:marRight w:val="0"/>
      <w:marTop w:val="0"/>
      <w:marBottom w:val="0"/>
      <w:divBdr>
        <w:top w:val="none" w:sz="0" w:space="0" w:color="auto"/>
        <w:left w:val="none" w:sz="0" w:space="0" w:color="auto"/>
        <w:bottom w:val="none" w:sz="0" w:space="0" w:color="auto"/>
        <w:right w:val="none" w:sz="0" w:space="0" w:color="auto"/>
      </w:divBdr>
    </w:div>
    <w:div w:id="1661344433">
      <w:bodyDiv w:val="1"/>
      <w:marLeft w:val="0"/>
      <w:marRight w:val="0"/>
      <w:marTop w:val="0"/>
      <w:marBottom w:val="0"/>
      <w:divBdr>
        <w:top w:val="none" w:sz="0" w:space="0" w:color="auto"/>
        <w:left w:val="none" w:sz="0" w:space="0" w:color="auto"/>
        <w:bottom w:val="none" w:sz="0" w:space="0" w:color="auto"/>
        <w:right w:val="none" w:sz="0" w:space="0" w:color="auto"/>
      </w:divBdr>
    </w:div>
    <w:div w:id="1801528238">
      <w:bodyDiv w:val="1"/>
      <w:marLeft w:val="0"/>
      <w:marRight w:val="0"/>
      <w:marTop w:val="0"/>
      <w:marBottom w:val="0"/>
      <w:divBdr>
        <w:top w:val="none" w:sz="0" w:space="0" w:color="auto"/>
        <w:left w:val="none" w:sz="0" w:space="0" w:color="auto"/>
        <w:bottom w:val="none" w:sz="0" w:space="0" w:color="auto"/>
        <w:right w:val="none" w:sz="0" w:space="0" w:color="auto"/>
      </w:divBdr>
    </w:div>
    <w:div w:id="1925147226">
      <w:bodyDiv w:val="1"/>
      <w:marLeft w:val="0"/>
      <w:marRight w:val="0"/>
      <w:marTop w:val="0"/>
      <w:marBottom w:val="0"/>
      <w:divBdr>
        <w:top w:val="none" w:sz="0" w:space="0" w:color="auto"/>
        <w:left w:val="none" w:sz="0" w:space="0" w:color="auto"/>
        <w:bottom w:val="none" w:sz="0" w:space="0" w:color="auto"/>
        <w:right w:val="none" w:sz="0" w:space="0" w:color="auto"/>
      </w:divBdr>
    </w:div>
    <w:div w:id="212769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1094</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khansaa albaroodi</dc:creator>
  <cp:keywords/>
  <dc:description/>
  <cp:lastModifiedBy>Salam Ahjel</cp:lastModifiedBy>
  <cp:revision>2</cp:revision>
  <dcterms:created xsi:type="dcterms:W3CDTF">2026-08-25T20:16:00Z</dcterms:created>
  <dcterms:modified xsi:type="dcterms:W3CDTF">2026-08-25T20:16:00Z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8595c96f-db53-41c9-81e3-854431ba401e</vt:lpwstr>
  </property>
</Properties>
</file>